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C1E" w:rsidRDefault="00D42C1E" w:rsidP="00A56925">
      <w:pPr>
        <w:spacing w:line="480" w:lineRule="auto"/>
        <w:ind w:firstLine="0"/>
        <w:rPr>
          <w:rFonts w:ascii="Times New Roman" w:hAnsi="Times New Roman" w:cs="Times New Roman"/>
          <w:sz w:val="24"/>
          <w:szCs w:val="24"/>
        </w:rPr>
      </w:pPr>
    </w:p>
    <w:p w:rsidR="00D42C1E" w:rsidRDefault="00D42C1E" w:rsidP="007D4FAE">
      <w:pPr>
        <w:spacing w:line="480" w:lineRule="auto"/>
        <w:jc w:val="center"/>
        <w:rPr>
          <w:rFonts w:ascii="Times New Roman" w:hAnsi="Times New Roman" w:cs="Times New Roman"/>
          <w:sz w:val="24"/>
          <w:szCs w:val="24"/>
        </w:rPr>
      </w:pPr>
    </w:p>
    <w:p w:rsidR="00A56925" w:rsidRPr="007D4FAE" w:rsidRDefault="00CF15F9" w:rsidP="00A56925">
      <w:pPr>
        <w:spacing w:line="480" w:lineRule="auto"/>
        <w:jc w:val="center"/>
        <w:rPr>
          <w:rFonts w:ascii="Times New Roman" w:hAnsi="Times New Roman" w:cs="Times New Roman"/>
          <w:sz w:val="24"/>
          <w:szCs w:val="24"/>
        </w:rPr>
      </w:pPr>
      <w:r w:rsidRPr="007D4FAE">
        <w:rPr>
          <w:rFonts w:ascii="Times New Roman" w:hAnsi="Times New Roman" w:cs="Times New Roman"/>
          <w:sz w:val="24"/>
          <w:szCs w:val="24"/>
        </w:rPr>
        <w:t>The Cute Corner Fashion &amp; Design Institute</w:t>
      </w:r>
    </w:p>
    <w:p w:rsidR="00CF15F9" w:rsidRDefault="00CF15F9" w:rsidP="007D4FAE">
      <w:pPr>
        <w:spacing w:line="480" w:lineRule="auto"/>
        <w:jc w:val="center"/>
        <w:rPr>
          <w:rFonts w:ascii="Times New Roman" w:hAnsi="Times New Roman" w:cs="Times New Roman"/>
          <w:sz w:val="24"/>
          <w:szCs w:val="24"/>
        </w:rPr>
      </w:pPr>
      <w:r w:rsidRPr="007D4FAE">
        <w:rPr>
          <w:rFonts w:ascii="Times New Roman" w:hAnsi="Times New Roman" w:cs="Times New Roman"/>
          <w:sz w:val="24"/>
          <w:szCs w:val="24"/>
        </w:rPr>
        <w:t>Business Plan</w:t>
      </w:r>
    </w:p>
    <w:p w:rsidR="00A56925" w:rsidRDefault="00D12683" w:rsidP="007D4FAE">
      <w:pPr>
        <w:spacing w:line="480" w:lineRule="auto"/>
        <w:jc w:val="center"/>
        <w:rPr>
          <w:rFonts w:ascii="Times New Roman" w:hAnsi="Times New Roman" w:cs="Times New Roman"/>
          <w:sz w:val="24"/>
          <w:szCs w:val="24"/>
        </w:rPr>
      </w:pPr>
      <w:r>
        <w:rPr>
          <w:noProof/>
        </w:rPr>
        <w:drawing>
          <wp:inline distT="0" distB="0" distL="0" distR="0">
            <wp:extent cx="2857500" cy="2857500"/>
            <wp:effectExtent l="19050" t="0" r="0" b="0"/>
            <wp:docPr id="1" name="Picture 1" descr="C:\Users\Mn\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AppData\Local\Microsoft\Windows\Temporary Internet Files\Content.Word\logo.png"/>
                    <pic:cNvPicPr>
                      <a:picLocks noChangeAspect="1" noChangeArrowheads="1"/>
                    </pic:cNvPicPr>
                  </pic:nvPicPr>
                  <pic:blipFill>
                    <a:blip r:embed="rId8"/>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B4626C" w:rsidRDefault="00B4626C" w:rsidP="007D4FAE">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B4626C" w:rsidRDefault="00B4626C" w:rsidP="007D4FA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4626C" w:rsidRDefault="00B4626C" w:rsidP="007D4FAE">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562D37" w:rsidRDefault="00562D37" w:rsidP="007D4FAE">
      <w:pPr>
        <w:spacing w:line="480" w:lineRule="auto"/>
        <w:jc w:val="center"/>
        <w:rPr>
          <w:rFonts w:ascii="Times New Roman" w:hAnsi="Times New Roman" w:cs="Times New Roman"/>
          <w:sz w:val="24"/>
          <w:szCs w:val="24"/>
        </w:rPr>
      </w:pPr>
    </w:p>
    <w:p w:rsidR="00562D37" w:rsidRDefault="00562D37" w:rsidP="007D4FAE">
      <w:pPr>
        <w:spacing w:line="480" w:lineRule="auto"/>
        <w:jc w:val="center"/>
        <w:rPr>
          <w:rFonts w:ascii="Times New Roman" w:hAnsi="Times New Roman" w:cs="Times New Roman"/>
          <w:sz w:val="24"/>
          <w:szCs w:val="24"/>
        </w:rPr>
      </w:pPr>
    </w:p>
    <w:p w:rsidR="00562D37" w:rsidRDefault="00562D37" w:rsidP="007D4FAE">
      <w:pPr>
        <w:spacing w:line="480" w:lineRule="auto"/>
        <w:jc w:val="center"/>
        <w:rPr>
          <w:rFonts w:ascii="Times New Roman" w:hAnsi="Times New Roman" w:cs="Times New Roman"/>
          <w:sz w:val="24"/>
          <w:szCs w:val="24"/>
        </w:rPr>
      </w:pPr>
    </w:p>
    <w:p w:rsidR="00562D37" w:rsidRDefault="00562D37" w:rsidP="008615DC">
      <w:pPr>
        <w:spacing w:line="480" w:lineRule="auto"/>
        <w:ind w:firstLine="0"/>
        <w:rPr>
          <w:rFonts w:ascii="Times New Roman" w:hAnsi="Times New Roman" w:cs="Times New Roman"/>
          <w:sz w:val="24"/>
          <w:szCs w:val="24"/>
        </w:rPr>
      </w:pPr>
    </w:p>
    <w:p w:rsidR="00562D37" w:rsidRDefault="00562D37" w:rsidP="007D4FAE">
      <w:pPr>
        <w:spacing w:line="480" w:lineRule="auto"/>
        <w:jc w:val="center"/>
        <w:rPr>
          <w:rFonts w:ascii="Times New Roman" w:hAnsi="Times New Roman" w:cs="Times New Roman"/>
          <w:sz w:val="24"/>
          <w:szCs w:val="24"/>
        </w:rPr>
      </w:pPr>
    </w:p>
    <w:p w:rsidR="00F07EAB" w:rsidRDefault="00197280" w:rsidP="00631954">
      <w:pPr>
        <w:pStyle w:val="Heading1"/>
      </w:pPr>
      <w:bookmarkStart w:id="0" w:name="_Toc82120080"/>
      <w:r>
        <w:t>TABLE OF CONTENT</w:t>
      </w:r>
      <w:bookmarkEnd w:id="0"/>
    </w:p>
    <w:sdt>
      <w:sdtPr>
        <w:rPr>
          <w:rFonts w:asciiTheme="minorHAnsi" w:eastAsiaTheme="minorHAnsi" w:hAnsiTheme="minorHAnsi" w:cstheme="minorBidi"/>
          <w:b w:val="0"/>
          <w:bCs w:val="0"/>
          <w:color w:val="auto"/>
          <w:sz w:val="22"/>
          <w:szCs w:val="22"/>
        </w:rPr>
        <w:id w:val="16601594"/>
        <w:docPartObj>
          <w:docPartGallery w:val="Table of Contents"/>
          <w:docPartUnique/>
        </w:docPartObj>
      </w:sdtPr>
      <w:sdtContent>
        <w:p w:rsidR="00631954" w:rsidRDefault="00631954">
          <w:pPr>
            <w:pStyle w:val="TOCHeading"/>
          </w:pPr>
          <w:r>
            <w:t>Table of Contents</w:t>
          </w:r>
        </w:p>
        <w:p w:rsidR="001A6B78" w:rsidRDefault="003C6DC2">
          <w:pPr>
            <w:pStyle w:val="TOC1"/>
            <w:tabs>
              <w:tab w:val="right" w:leader="dot" w:pos="9350"/>
            </w:tabs>
            <w:rPr>
              <w:noProof/>
            </w:rPr>
          </w:pPr>
          <w:r w:rsidRPr="003C6DC2">
            <w:fldChar w:fldCharType="begin"/>
          </w:r>
          <w:r w:rsidR="00631954">
            <w:instrText xml:space="preserve"> TOC \o "1-3" \h \z \u </w:instrText>
          </w:r>
          <w:r w:rsidRPr="003C6DC2">
            <w:fldChar w:fldCharType="separate"/>
          </w:r>
          <w:hyperlink w:anchor="_Toc82120080" w:history="1">
            <w:r w:rsidR="001A6B78" w:rsidRPr="00ED4FD4">
              <w:rPr>
                <w:rStyle w:val="Hyperlink"/>
                <w:noProof/>
              </w:rPr>
              <w:t>TABLE OF CONTENT</w:t>
            </w:r>
            <w:r w:rsidR="001A6B78">
              <w:rPr>
                <w:noProof/>
                <w:webHidden/>
              </w:rPr>
              <w:tab/>
            </w:r>
            <w:r w:rsidR="001A6B78">
              <w:rPr>
                <w:noProof/>
                <w:webHidden/>
              </w:rPr>
              <w:fldChar w:fldCharType="begin"/>
            </w:r>
            <w:r w:rsidR="001A6B78">
              <w:rPr>
                <w:noProof/>
                <w:webHidden/>
              </w:rPr>
              <w:instrText xml:space="preserve"> PAGEREF _Toc82120080 \h </w:instrText>
            </w:r>
            <w:r w:rsidR="001A6B78">
              <w:rPr>
                <w:noProof/>
                <w:webHidden/>
              </w:rPr>
            </w:r>
            <w:r w:rsidR="001A6B78">
              <w:rPr>
                <w:noProof/>
                <w:webHidden/>
              </w:rPr>
              <w:fldChar w:fldCharType="separate"/>
            </w:r>
            <w:r w:rsidR="001A6B78">
              <w:rPr>
                <w:noProof/>
                <w:webHidden/>
              </w:rPr>
              <w:t>2</w:t>
            </w:r>
            <w:r w:rsidR="001A6B78">
              <w:rPr>
                <w:noProof/>
                <w:webHidden/>
              </w:rPr>
              <w:fldChar w:fldCharType="end"/>
            </w:r>
          </w:hyperlink>
        </w:p>
        <w:p w:rsidR="001A6B78" w:rsidRDefault="001A6B78">
          <w:pPr>
            <w:pStyle w:val="TOC1"/>
            <w:tabs>
              <w:tab w:val="left" w:pos="440"/>
              <w:tab w:val="right" w:leader="dot" w:pos="9350"/>
            </w:tabs>
            <w:rPr>
              <w:noProof/>
            </w:rPr>
          </w:pPr>
          <w:hyperlink w:anchor="_Toc82120081" w:history="1">
            <w:r w:rsidRPr="00ED4FD4">
              <w:rPr>
                <w:rStyle w:val="Hyperlink"/>
                <w:noProof/>
              </w:rPr>
              <w:t>1.</w:t>
            </w:r>
            <w:r>
              <w:rPr>
                <w:noProof/>
              </w:rPr>
              <w:tab/>
            </w:r>
            <w:r w:rsidRPr="00ED4FD4">
              <w:rPr>
                <w:rStyle w:val="Hyperlink"/>
                <w:noProof/>
              </w:rPr>
              <w:t>EXECUTIVE SUMMARY</w:t>
            </w:r>
            <w:r>
              <w:rPr>
                <w:noProof/>
                <w:webHidden/>
              </w:rPr>
              <w:tab/>
            </w:r>
            <w:r>
              <w:rPr>
                <w:noProof/>
                <w:webHidden/>
              </w:rPr>
              <w:fldChar w:fldCharType="begin"/>
            </w:r>
            <w:r>
              <w:rPr>
                <w:noProof/>
                <w:webHidden/>
              </w:rPr>
              <w:instrText xml:space="preserve"> PAGEREF _Toc82120081 \h </w:instrText>
            </w:r>
            <w:r>
              <w:rPr>
                <w:noProof/>
                <w:webHidden/>
              </w:rPr>
            </w:r>
            <w:r>
              <w:rPr>
                <w:noProof/>
                <w:webHidden/>
              </w:rPr>
              <w:fldChar w:fldCharType="separate"/>
            </w:r>
            <w:r>
              <w:rPr>
                <w:noProof/>
                <w:webHidden/>
              </w:rPr>
              <w:t>4</w:t>
            </w:r>
            <w:r>
              <w:rPr>
                <w:noProof/>
                <w:webHidden/>
              </w:rPr>
              <w:fldChar w:fldCharType="end"/>
            </w:r>
          </w:hyperlink>
        </w:p>
        <w:p w:rsidR="001A6B78" w:rsidRDefault="001A6B78">
          <w:pPr>
            <w:pStyle w:val="TOC1"/>
            <w:tabs>
              <w:tab w:val="left" w:pos="440"/>
              <w:tab w:val="right" w:leader="dot" w:pos="9350"/>
            </w:tabs>
            <w:rPr>
              <w:noProof/>
            </w:rPr>
          </w:pPr>
          <w:hyperlink w:anchor="_Toc82120082" w:history="1">
            <w:r w:rsidRPr="00ED4FD4">
              <w:rPr>
                <w:rStyle w:val="Hyperlink"/>
                <w:noProof/>
              </w:rPr>
              <w:t>2.</w:t>
            </w:r>
            <w:r>
              <w:rPr>
                <w:noProof/>
              </w:rPr>
              <w:tab/>
            </w:r>
            <w:r w:rsidRPr="00ED4FD4">
              <w:rPr>
                <w:rStyle w:val="Hyperlink"/>
                <w:noProof/>
              </w:rPr>
              <w:t>SERVICE DESCRIPTION</w:t>
            </w:r>
            <w:r>
              <w:rPr>
                <w:noProof/>
                <w:webHidden/>
              </w:rPr>
              <w:tab/>
            </w:r>
            <w:r>
              <w:rPr>
                <w:noProof/>
                <w:webHidden/>
              </w:rPr>
              <w:fldChar w:fldCharType="begin"/>
            </w:r>
            <w:r>
              <w:rPr>
                <w:noProof/>
                <w:webHidden/>
              </w:rPr>
              <w:instrText xml:space="preserve"> PAGEREF _Toc82120082 \h </w:instrText>
            </w:r>
            <w:r>
              <w:rPr>
                <w:noProof/>
                <w:webHidden/>
              </w:rPr>
            </w:r>
            <w:r>
              <w:rPr>
                <w:noProof/>
                <w:webHidden/>
              </w:rPr>
              <w:fldChar w:fldCharType="separate"/>
            </w:r>
            <w:r>
              <w:rPr>
                <w:noProof/>
                <w:webHidden/>
              </w:rPr>
              <w:t>5</w:t>
            </w:r>
            <w:r>
              <w:rPr>
                <w:noProof/>
                <w:webHidden/>
              </w:rPr>
              <w:fldChar w:fldCharType="end"/>
            </w:r>
          </w:hyperlink>
        </w:p>
        <w:p w:rsidR="001A6B78" w:rsidRDefault="001A6B78">
          <w:pPr>
            <w:pStyle w:val="TOC2"/>
            <w:tabs>
              <w:tab w:val="left" w:pos="880"/>
              <w:tab w:val="right" w:leader="dot" w:pos="9350"/>
            </w:tabs>
            <w:rPr>
              <w:noProof/>
            </w:rPr>
          </w:pPr>
          <w:hyperlink w:anchor="_Toc82120083" w:history="1">
            <w:r w:rsidRPr="00ED4FD4">
              <w:rPr>
                <w:rStyle w:val="Hyperlink"/>
                <w:noProof/>
              </w:rPr>
              <w:t>2.1.</w:t>
            </w:r>
            <w:r>
              <w:rPr>
                <w:noProof/>
              </w:rPr>
              <w:tab/>
            </w:r>
            <w:r w:rsidRPr="00ED4FD4">
              <w:rPr>
                <w:rStyle w:val="Hyperlink"/>
                <w:noProof/>
              </w:rPr>
              <w:t>Vision Statement</w:t>
            </w:r>
            <w:r>
              <w:rPr>
                <w:noProof/>
                <w:webHidden/>
              </w:rPr>
              <w:tab/>
            </w:r>
            <w:r>
              <w:rPr>
                <w:noProof/>
                <w:webHidden/>
              </w:rPr>
              <w:fldChar w:fldCharType="begin"/>
            </w:r>
            <w:r>
              <w:rPr>
                <w:noProof/>
                <w:webHidden/>
              </w:rPr>
              <w:instrText xml:space="preserve"> PAGEREF _Toc82120083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2"/>
            <w:tabs>
              <w:tab w:val="left" w:pos="880"/>
              <w:tab w:val="right" w:leader="dot" w:pos="9350"/>
            </w:tabs>
            <w:rPr>
              <w:noProof/>
            </w:rPr>
          </w:pPr>
          <w:hyperlink w:anchor="_Toc82120084" w:history="1">
            <w:r w:rsidRPr="00ED4FD4">
              <w:rPr>
                <w:rStyle w:val="Hyperlink"/>
                <w:noProof/>
              </w:rPr>
              <w:t>2.2.</w:t>
            </w:r>
            <w:r>
              <w:rPr>
                <w:noProof/>
              </w:rPr>
              <w:tab/>
            </w:r>
            <w:r w:rsidRPr="00ED4FD4">
              <w:rPr>
                <w:rStyle w:val="Hyperlink"/>
                <w:noProof/>
              </w:rPr>
              <w:t>Mission Statement</w:t>
            </w:r>
            <w:r>
              <w:rPr>
                <w:noProof/>
                <w:webHidden/>
              </w:rPr>
              <w:tab/>
            </w:r>
            <w:r>
              <w:rPr>
                <w:noProof/>
                <w:webHidden/>
              </w:rPr>
              <w:fldChar w:fldCharType="begin"/>
            </w:r>
            <w:r>
              <w:rPr>
                <w:noProof/>
                <w:webHidden/>
              </w:rPr>
              <w:instrText xml:space="preserve"> PAGEREF _Toc82120084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2"/>
            <w:tabs>
              <w:tab w:val="right" w:leader="dot" w:pos="9350"/>
            </w:tabs>
            <w:rPr>
              <w:noProof/>
            </w:rPr>
          </w:pPr>
          <w:hyperlink w:anchor="_Toc82120085" w:history="1">
            <w:r w:rsidRPr="00ED4FD4">
              <w:rPr>
                <w:rStyle w:val="Hyperlink"/>
                <w:noProof/>
              </w:rPr>
              <w:t>2.3. Core Values</w:t>
            </w:r>
            <w:r>
              <w:rPr>
                <w:noProof/>
                <w:webHidden/>
              </w:rPr>
              <w:tab/>
            </w:r>
            <w:r>
              <w:rPr>
                <w:noProof/>
                <w:webHidden/>
              </w:rPr>
              <w:fldChar w:fldCharType="begin"/>
            </w:r>
            <w:r>
              <w:rPr>
                <w:noProof/>
                <w:webHidden/>
              </w:rPr>
              <w:instrText xml:space="preserve"> PAGEREF _Toc82120085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3"/>
            <w:tabs>
              <w:tab w:val="right" w:leader="dot" w:pos="9350"/>
            </w:tabs>
            <w:rPr>
              <w:noProof/>
            </w:rPr>
          </w:pPr>
          <w:hyperlink w:anchor="_Toc82120086" w:history="1">
            <w:r w:rsidRPr="00ED4FD4">
              <w:rPr>
                <w:rStyle w:val="Hyperlink"/>
                <w:rFonts w:ascii="Times New Roman" w:hAnsi="Times New Roman" w:cs="Times New Roman"/>
                <w:noProof/>
              </w:rPr>
              <w:t>2.3.1</w:t>
            </w:r>
            <w:r w:rsidRPr="00ED4FD4">
              <w:rPr>
                <w:rStyle w:val="Hyperlink"/>
                <w:noProof/>
              </w:rPr>
              <w:t>.       Creativity</w:t>
            </w:r>
            <w:r>
              <w:rPr>
                <w:noProof/>
                <w:webHidden/>
              </w:rPr>
              <w:tab/>
            </w:r>
            <w:r>
              <w:rPr>
                <w:noProof/>
                <w:webHidden/>
              </w:rPr>
              <w:fldChar w:fldCharType="begin"/>
            </w:r>
            <w:r>
              <w:rPr>
                <w:noProof/>
                <w:webHidden/>
              </w:rPr>
              <w:instrText xml:space="preserve"> PAGEREF _Toc82120086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3"/>
            <w:tabs>
              <w:tab w:val="right" w:leader="dot" w:pos="9350"/>
            </w:tabs>
            <w:rPr>
              <w:noProof/>
            </w:rPr>
          </w:pPr>
          <w:hyperlink w:anchor="_Toc82120087" w:history="1">
            <w:r w:rsidRPr="00ED4FD4">
              <w:rPr>
                <w:rStyle w:val="Hyperlink"/>
                <w:noProof/>
              </w:rPr>
              <w:t>2.3.2.       Entrepreneurial Motivation</w:t>
            </w:r>
            <w:r>
              <w:rPr>
                <w:noProof/>
                <w:webHidden/>
              </w:rPr>
              <w:tab/>
            </w:r>
            <w:r>
              <w:rPr>
                <w:noProof/>
                <w:webHidden/>
              </w:rPr>
              <w:fldChar w:fldCharType="begin"/>
            </w:r>
            <w:r>
              <w:rPr>
                <w:noProof/>
                <w:webHidden/>
              </w:rPr>
              <w:instrText xml:space="preserve"> PAGEREF _Toc82120087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3"/>
            <w:tabs>
              <w:tab w:val="right" w:leader="dot" w:pos="9350"/>
            </w:tabs>
            <w:rPr>
              <w:noProof/>
            </w:rPr>
          </w:pPr>
          <w:hyperlink w:anchor="_Toc82120088" w:history="1">
            <w:r w:rsidRPr="00ED4FD4">
              <w:rPr>
                <w:rStyle w:val="Hyperlink"/>
                <w:noProof/>
              </w:rPr>
              <w:t>2.3.3.       Sustainability</w:t>
            </w:r>
            <w:r>
              <w:rPr>
                <w:noProof/>
                <w:webHidden/>
              </w:rPr>
              <w:tab/>
            </w:r>
            <w:r>
              <w:rPr>
                <w:noProof/>
                <w:webHidden/>
              </w:rPr>
              <w:fldChar w:fldCharType="begin"/>
            </w:r>
            <w:r>
              <w:rPr>
                <w:noProof/>
                <w:webHidden/>
              </w:rPr>
              <w:instrText xml:space="preserve"> PAGEREF _Toc82120088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3"/>
            <w:tabs>
              <w:tab w:val="right" w:leader="dot" w:pos="9350"/>
            </w:tabs>
            <w:rPr>
              <w:noProof/>
            </w:rPr>
          </w:pPr>
          <w:hyperlink w:anchor="_Toc82120089" w:history="1">
            <w:r w:rsidRPr="00ED4FD4">
              <w:rPr>
                <w:rStyle w:val="Hyperlink"/>
                <w:noProof/>
              </w:rPr>
              <w:t>2.3.4.       Diversity</w:t>
            </w:r>
            <w:r>
              <w:rPr>
                <w:noProof/>
                <w:webHidden/>
              </w:rPr>
              <w:tab/>
            </w:r>
            <w:r>
              <w:rPr>
                <w:noProof/>
                <w:webHidden/>
              </w:rPr>
              <w:fldChar w:fldCharType="begin"/>
            </w:r>
            <w:r>
              <w:rPr>
                <w:noProof/>
                <w:webHidden/>
              </w:rPr>
              <w:instrText xml:space="preserve"> PAGEREF _Toc82120089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2"/>
            <w:tabs>
              <w:tab w:val="right" w:leader="dot" w:pos="9350"/>
            </w:tabs>
            <w:rPr>
              <w:noProof/>
            </w:rPr>
          </w:pPr>
          <w:hyperlink w:anchor="_Toc82120090" w:history="1">
            <w:r w:rsidRPr="00ED4FD4">
              <w:rPr>
                <w:rStyle w:val="Hyperlink"/>
                <w:noProof/>
              </w:rPr>
              <w:t>2.4. Objectives</w:t>
            </w:r>
            <w:r>
              <w:rPr>
                <w:noProof/>
                <w:webHidden/>
              </w:rPr>
              <w:tab/>
            </w:r>
            <w:r>
              <w:rPr>
                <w:noProof/>
                <w:webHidden/>
              </w:rPr>
              <w:fldChar w:fldCharType="begin"/>
            </w:r>
            <w:r>
              <w:rPr>
                <w:noProof/>
                <w:webHidden/>
              </w:rPr>
              <w:instrText xml:space="preserve"> PAGEREF _Toc82120090 \h </w:instrText>
            </w:r>
            <w:r>
              <w:rPr>
                <w:noProof/>
                <w:webHidden/>
              </w:rPr>
            </w:r>
            <w:r>
              <w:rPr>
                <w:noProof/>
                <w:webHidden/>
              </w:rPr>
              <w:fldChar w:fldCharType="separate"/>
            </w:r>
            <w:r>
              <w:rPr>
                <w:noProof/>
                <w:webHidden/>
              </w:rPr>
              <w:t>6</w:t>
            </w:r>
            <w:r>
              <w:rPr>
                <w:noProof/>
                <w:webHidden/>
              </w:rPr>
              <w:fldChar w:fldCharType="end"/>
            </w:r>
          </w:hyperlink>
        </w:p>
        <w:p w:rsidR="001A6B78" w:rsidRDefault="001A6B78">
          <w:pPr>
            <w:pStyle w:val="TOC2"/>
            <w:tabs>
              <w:tab w:val="right" w:leader="dot" w:pos="9350"/>
            </w:tabs>
            <w:rPr>
              <w:noProof/>
            </w:rPr>
          </w:pPr>
          <w:hyperlink w:anchor="_Toc82120091" w:history="1">
            <w:r w:rsidRPr="00ED4FD4">
              <w:rPr>
                <w:rStyle w:val="Hyperlink"/>
                <w:noProof/>
              </w:rPr>
              <w:t>2.5. Code of Ethics</w:t>
            </w:r>
            <w:r>
              <w:rPr>
                <w:noProof/>
                <w:webHidden/>
              </w:rPr>
              <w:tab/>
            </w:r>
            <w:r>
              <w:rPr>
                <w:noProof/>
                <w:webHidden/>
              </w:rPr>
              <w:fldChar w:fldCharType="begin"/>
            </w:r>
            <w:r>
              <w:rPr>
                <w:noProof/>
                <w:webHidden/>
              </w:rPr>
              <w:instrText xml:space="preserve"> PAGEREF _Toc82120091 \h </w:instrText>
            </w:r>
            <w:r>
              <w:rPr>
                <w:noProof/>
                <w:webHidden/>
              </w:rPr>
            </w:r>
            <w:r>
              <w:rPr>
                <w:noProof/>
                <w:webHidden/>
              </w:rPr>
              <w:fldChar w:fldCharType="separate"/>
            </w:r>
            <w:r>
              <w:rPr>
                <w:noProof/>
                <w:webHidden/>
              </w:rPr>
              <w:t>7</w:t>
            </w:r>
            <w:r>
              <w:rPr>
                <w:noProof/>
                <w:webHidden/>
              </w:rPr>
              <w:fldChar w:fldCharType="end"/>
            </w:r>
          </w:hyperlink>
        </w:p>
        <w:p w:rsidR="001A6B78" w:rsidRDefault="001A6B78">
          <w:pPr>
            <w:pStyle w:val="TOC1"/>
            <w:tabs>
              <w:tab w:val="left" w:pos="440"/>
              <w:tab w:val="right" w:leader="dot" w:pos="9350"/>
            </w:tabs>
            <w:rPr>
              <w:noProof/>
            </w:rPr>
          </w:pPr>
          <w:hyperlink w:anchor="_Toc82120092" w:history="1">
            <w:r w:rsidRPr="00ED4FD4">
              <w:rPr>
                <w:rStyle w:val="Hyperlink"/>
                <w:noProof/>
              </w:rPr>
              <w:t>3.</w:t>
            </w:r>
            <w:r>
              <w:rPr>
                <w:noProof/>
              </w:rPr>
              <w:tab/>
            </w:r>
            <w:r w:rsidRPr="00ED4FD4">
              <w:rPr>
                <w:rStyle w:val="Hyperlink"/>
                <w:noProof/>
              </w:rPr>
              <w:t>MARKET DESCRIPTION</w:t>
            </w:r>
            <w:r>
              <w:rPr>
                <w:noProof/>
                <w:webHidden/>
              </w:rPr>
              <w:tab/>
            </w:r>
            <w:r>
              <w:rPr>
                <w:noProof/>
                <w:webHidden/>
              </w:rPr>
              <w:fldChar w:fldCharType="begin"/>
            </w:r>
            <w:r>
              <w:rPr>
                <w:noProof/>
                <w:webHidden/>
              </w:rPr>
              <w:instrText xml:space="preserve"> PAGEREF _Toc82120092 \h </w:instrText>
            </w:r>
            <w:r>
              <w:rPr>
                <w:noProof/>
                <w:webHidden/>
              </w:rPr>
            </w:r>
            <w:r>
              <w:rPr>
                <w:noProof/>
                <w:webHidden/>
              </w:rPr>
              <w:fldChar w:fldCharType="separate"/>
            </w:r>
            <w:r>
              <w:rPr>
                <w:noProof/>
                <w:webHidden/>
              </w:rPr>
              <w:t>7</w:t>
            </w:r>
            <w:r>
              <w:rPr>
                <w:noProof/>
                <w:webHidden/>
              </w:rPr>
              <w:fldChar w:fldCharType="end"/>
            </w:r>
          </w:hyperlink>
        </w:p>
        <w:p w:rsidR="001A6B78" w:rsidRDefault="001A6B78">
          <w:pPr>
            <w:pStyle w:val="TOC1"/>
            <w:tabs>
              <w:tab w:val="left" w:pos="440"/>
              <w:tab w:val="right" w:leader="dot" w:pos="9350"/>
            </w:tabs>
            <w:rPr>
              <w:noProof/>
            </w:rPr>
          </w:pPr>
          <w:hyperlink w:anchor="_Toc82120093" w:history="1">
            <w:r w:rsidRPr="00ED4FD4">
              <w:rPr>
                <w:rStyle w:val="Hyperlink"/>
                <w:noProof/>
              </w:rPr>
              <w:t>4.</w:t>
            </w:r>
            <w:r>
              <w:rPr>
                <w:noProof/>
              </w:rPr>
              <w:tab/>
            </w:r>
            <w:r w:rsidRPr="00ED4FD4">
              <w:rPr>
                <w:rStyle w:val="Hyperlink"/>
                <w:noProof/>
              </w:rPr>
              <w:t>COMPETITION</w:t>
            </w:r>
            <w:r>
              <w:rPr>
                <w:noProof/>
                <w:webHidden/>
              </w:rPr>
              <w:tab/>
            </w:r>
            <w:r>
              <w:rPr>
                <w:noProof/>
                <w:webHidden/>
              </w:rPr>
              <w:fldChar w:fldCharType="begin"/>
            </w:r>
            <w:r>
              <w:rPr>
                <w:noProof/>
                <w:webHidden/>
              </w:rPr>
              <w:instrText xml:space="preserve"> PAGEREF _Toc82120093 \h </w:instrText>
            </w:r>
            <w:r>
              <w:rPr>
                <w:noProof/>
                <w:webHidden/>
              </w:rPr>
            </w:r>
            <w:r>
              <w:rPr>
                <w:noProof/>
                <w:webHidden/>
              </w:rPr>
              <w:fldChar w:fldCharType="separate"/>
            </w:r>
            <w:r>
              <w:rPr>
                <w:noProof/>
                <w:webHidden/>
              </w:rPr>
              <w:t>8</w:t>
            </w:r>
            <w:r>
              <w:rPr>
                <w:noProof/>
                <w:webHidden/>
              </w:rPr>
              <w:fldChar w:fldCharType="end"/>
            </w:r>
          </w:hyperlink>
        </w:p>
        <w:p w:rsidR="001A6B78" w:rsidRDefault="001A6B78">
          <w:pPr>
            <w:pStyle w:val="TOC2"/>
            <w:tabs>
              <w:tab w:val="right" w:leader="dot" w:pos="9350"/>
            </w:tabs>
            <w:rPr>
              <w:noProof/>
            </w:rPr>
          </w:pPr>
          <w:hyperlink w:anchor="_Toc82120094" w:history="1">
            <w:r w:rsidRPr="00ED4FD4">
              <w:rPr>
                <w:rStyle w:val="Hyperlink"/>
                <w:noProof/>
              </w:rPr>
              <w:t>4.1. Large Fashion &amp; Design Institution</w:t>
            </w:r>
            <w:r>
              <w:rPr>
                <w:noProof/>
                <w:webHidden/>
              </w:rPr>
              <w:tab/>
            </w:r>
            <w:r>
              <w:rPr>
                <w:noProof/>
                <w:webHidden/>
              </w:rPr>
              <w:fldChar w:fldCharType="begin"/>
            </w:r>
            <w:r>
              <w:rPr>
                <w:noProof/>
                <w:webHidden/>
              </w:rPr>
              <w:instrText xml:space="preserve"> PAGEREF _Toc82120094 \h </w:instrText>
            </w:r>
            <w:r>
              <w:rPr>
                <w:noProof/>
                <w:webHidden/>
              </w:rPr>
            </w:r>
            <w:r>
              <w:rPr>
                <w:noProof/>
                <w:webHidden/>
              </w:rPr>
              <w:fldChar w:fldCharType="separate"/>
            </w:r>
            <w:r>
              <w:rPr>
                <w:noProof/>
                <w:webHidden/>
              </w:rPr>
              <w:t>8</w:t>
            </w:r>
            <w:r>
              <w:rPr>
                <w:noProof/>
                <w:webHidden/>
              </w:rPr>
              <w:fldChar w:fldCharType="end"/>
            </w:r>
          </w:hyperlink>
        </w:p>
        <w:p w:rsidR="001A6B78" w:rsidRDefault="001A6B78">
          <w:pPr>
            <w:pStyle w:val="TOC2"/>
            <w:tabs>
              <w:tab w:val="right" w:leader="dot" w:pos="9350"/>
            </w:tabs>
            <w:rPr>
              <w:noProof/>
            </w:rPr>
          </w:pPr>
          <w:hyperlink w:anchor="_Toc82120095" w:history="1">
            <w:r w:rsidRPr="00ED4FD4">
              <w:rPr>
                <w:rStyle w:val="Hyperlink"/>
                <w:noProof/>
              </w:rPr>
              <w:t>4.2. Small Fashion % Design Institution</w:t>
            </w:r>
            <w:r>
              <w:rPr>
                <w:noProof/>
                <w:webHidden/>
              </w:rPr>
              <w:tab/>
            </w:r>
            <w:r>
              <w:rPr>
                <w:noProof/>
                <w:webHidden/>
              </w:rPr>
              <w:fldChar w:fldCharType="begin"/>
            </w:r>
            <w:r>
              <w:rPr>
                <w:noProof/>
                <w:webHidden/>
              </w:rPr>
              <w:instrText xml:space="preserve"> PAGEREF _Toc82120095 \h </w:instrText>
            </w:r>
            <w:r>
              <w:rPr>
                <w:noProof/>
                <w:webHidden/>
              </w:rPr>
            </w:r>
            <w:r>
              <w:rPr>
                <w:noProof/>
                <w:webHidden/>
              </w:rPr>
              <w:fldChar w:fldCharType="separate"/>
            </w:r>
            <w:r>
              <w:rPr>
                <w:noProof/>
                <w:webHidden/>
              </w:rPr>
              <w:t>9</w:t>
            </w:r>
            <w:r>
              <w:rPr>
                <w:noProof/>
                <w:webHidden/>
              </w:rPr>
              <w:fldChar w:fldCharType="end"/>
            </w:r>
          </w:hyperlink>
        </w:p>
        <w:p w:rsidR="001A6B78" w:rsidRDefault="001A6B78">
          <w:pPr>
            <w:pStyle w:val="TOC1"/>
            <w:tabs>
              <w:tab w:val="left" w:pos="440"/>
              <w:tab w:val="right" w:leader="dot" w:pos="9350"/>
            </w:tabs>
            <w:rPr>
              <w:noProof/>
            </w:rPr>
          </w:pPr>
          <w:hyperlink w:anchor="_Toc82120096" w:history="1">
            <w:r w:rsidRPr="00ED4FD4">
              <w:rPr>
                <w:rStyle w:val="Hyperlink"/>
                <w:noProof/>
              </w:rPr>
              <w:t>5.</w:t>
            </w:r>
            <w:r>
              <w:rPr>
                <w:noProof/>
              </w:rPr>
              <w:tab/>
            </w:r>
            <w:r w:rsidRPr="00ED4FD4">
              <w:rPr>
                <w:rStyle w:val="Hyperlink"/>
                <w:noProof/>
              </w:rPr>
              <w:t>CCFD POSITIONING</w:t>
            </w:r>
            <w:r>
              <w:rPr>
                <w:noProof/>
                <w:webHidden/>
              </w:rPr>
              <w:tab/>
            </w:r>
            <w:r>
              <w:rPr>
                <w:noProof/>
                <w:webHidden/>
              </w:rPr>
              <w:fldChar w:fldCharType="begin"/>
            </w:r>
            <w:r>
              <w:rPr>
                <w:noProof/>
                <w:webHidden/>
              </w:rPr>
              <w:instrText xml:space="preserve"> PAGEREF _Toc82120096 \h </w:instrText>
            </w:r>
            <w:r>
              <w:rPr>
                <w:noProof/>
                <w:webHidden/>
              </w:rPr>
            </w:r>
            <w:r>
              <w:rPr>
                <w:noProof/>
                <w:webHidden/>
              </w:rPr>
              <w:fldChar w:fldCharType="separate"/>
            </w:r>
            <w:r>
              <w:rPr>
                <w:noProof/>
                <w:webHidden/>
              </w:rPr>
              <w:t>9</w:t>
            </w:r>
            <w:r>
              <w:rPr>
                <w:noProof/>
                <w:webHidden/>
              </w:rPr>
              <w:fldChar w:fldCharType="end"/>
            </w:r>
          </w:hyperlink>
        </w:p>
        <w:p w:rsidR="001A6B78" w:rsidRDefault="001A6B78">
          <w:pPr>
            <w:pStyle w:val="TOC1"/>
            <w:tabs>
              <w:tab w:val="left" w:pos="440"/>
              <w:tab w:val="right" w:leader="dot" w:pos="9350"/>
            </w:tabs>
            <w:rPr>
              <w:noProof/>
            </w:rPr>
          </w:pPr>
          <w:hyperlink w:anchor="_Toc82120097" w:history="1">
            <w:r w:rsidRPr="00ED4FD4">
              <w:rPr>
                <w:rStyle w:val="Hyperlink"/>
                <w:noProof/>
              </w:rPr>
              <w:t>6.</w:t>
            </w:r>
            <w:r>
              <w:rPr>
                <w:noProof/>
              </w:rPr>
              <w:tab/>
            </w:r>
            <w:r w:rsidRPr="00ED4FD4">
              <w:rPr>
                <w:rStyle w:val="Hyperlink"/>
                <w:noProof/>
              </w:rPr>
              <w:t>PRICING STRATEGY</w:t>
            </w:r>
            <w:r>
              <w:rPr>
                <w:noProof/>
                <w:webHidden/>
              </w:rPr>
              <w:tab/>
            </w:r>
            <w:r>
              <w:rPr>
                <w:noProof/>
                <w:webHidden/>
              </w:rPr>
              <w:fldChar w:fldCharType="begin"/>
            </w:r>
            <w:r>
              <w:rPr>
                <w:noProof/>
                <w:webHidden/>
              </w:rPr>
              <w:instrText xml:space="preserve"> PAGEREF _Toc82120097 \h </w:instrText>
            </w:r>
            <w:r>
              <w:rPr>
                <w:noProof/>
                <w:webHidden/>
              </w:rPr>
            </w:r>
            <w:r>
              <w:rPr>
                <w:noProof/>
                <w:webHidden/>
              </w:rPr>
              <w:fldChar w:fldCharType="separate"/>
            </w:r>
            <w:r>
              <w:rPr>
                <w:noProof/>
                <w:webHidden/>
              </w:rPr>
              <w:t>10</w:t>
            </w:r>
            <w:r>
              <w:rPr>
                <w:noProof/>
                <w:webHidden/>
              </w:rPr>
              <w:fldChar w:fldCharType="end"/>
            </w:r>
          </w:hyperlink>
        </w:p>
        <w:p w:rsidR="001A6B78" w:rsidRDefault="001A6B78">
          <w:pPr>
            <w:pStyle w:val="TOC1"/>
            <w:tabs>
              <w:tab w:val="left" w:pos="440"/>
              <w:tab w:val="right" w:leader="dot" w:pos="9350"/>
            </w:tabs>
            <w:rPr>
              <w:noProof/>
            </w:rPr>
          </w:pPr>
          <w:hyperlink w:anchor="_Toc82120098" w:history="1">
            <w:r w:rsidRPr="00ED4FD4">
              <w:rPr>
                <w:rStyle w:val="Hyperlink"/>
                <w:noProof/>
              </w:rPr>
              <w:t>7.</w:t>
            </w:r>
            <w:r>
              <w:rPr>
                <w:noProof/>
              </w:rPr>
              <w:tab/>
            </w:r>
            <w:r w:rsidRPr="00ED4FD4">
              <w:rPr>
                <w:rStyle w:val="Hyperlink"/>
                <w:noProof/>
              </w:rPr>
              <w:t>ADVERTISING AND PROMOTION</w:t>
            </w:r>
            <w:r>
              <w:rPr>
                <w:noProof/>
                <w:webHidden/>
              </w:rPr>
              <w:tab/>
            </w:r>
            <w:r>
              <w:rPr>
                <w:noProof/>
                <w:webHidden/>
              </w:rPr>
              <w:fldChar w:fldCharType="begin"/>
            </w:r>
            <w:r>
              <w:rPr>
                <w:noProof/>
                <w:webHidden/>
              </w:rPr>
              <w:instrText xml:space="preserve"> PAGEREF _Toc82120098 \h </w:instrText>
            </w:r>
            <w:r>
              <w:rPr>
                <w:noProof/>
                <w:webHidden/>
              </w:rPr>
            </w:r>
            <w:r>
              <w:rPr>
                <w:noProof/>
                <w:webHidden/>
              </w:rPr>
              <w:fldChar w:fldCharType="separate"/>
            </w:r>
            <w:r>
              <w:rPr>
                <w:noProof/>
                <w:webHidden/>
              </w:rPr>
              <w:t>11</w:t>
            </w:r>
            <w:r>
              <w:rPr>
                <w:noProof/>
                <w:webHidden/>
              </w:rPr>
              <w:fldChar w:fldCharType="end"/>
            </w:r>
          </w:hyperlink>
        </w:p>
        <w:p w:rsidR="001A6B78" w:rsidRDefault="001A6B78">
          <w:pPr>
            <w:pStyle w:val="TOC2"/>
            <w:tabs>
              <w:tab w:val="right" w:leader="dot" w:pos="9350"/>
            </w:tabs>
            <w:rPr>
              <w:noProof/>
            </w:rPr>
          </w:pPr>
          <w:hyperlink w:anchor="_Toc82120099" w:history="1">
            <w:r w:rsidRPr="00ED4FD4">
              <w:rPr>
                <w:rStyle w:val="Hyperlink"/>
                <w:noProof/>
              </w:rPr>
              <w:t>7.1. Content Marketing</w:t>
            </w:r>
            <w:r>
              <w:rPr>
                <w:noProof/>
                <w:webHidden/>
              </w:rPr>
              <w:tab/>
            </w:r>
            <w:r>
              <w:rPr>
                <w:noProof/>
                <w:webHidden/>
              </w:rPr>
              <w:fldChar w:fldCharType="begin"/>
            </w:r>
            <w:r>
              <w:rPr>
                <w:noProof/>
                <w:webHidden/>
              </w:rPr>
              <w:instrText xml:space="preserve"> PAGEREF _Toc82120099 \h </w:instrText>
            </w:r>
            <w:r>
              <w:rPr>
                <w:noProof/>
                <w:webHidden/>
              </w:rPr>
            </w:r>
            <w:r>
              <w:rPr>
                <w:noProof/>
                <w:webHidden/>
              </w:rPr>
              <w:fldChar w:fldCharType="separate"/>
            </w:r>
            <w:r>
              <w:rPr>
                <w:noProof/>
                <w:webHidden/>
              </w:rPr>
              <w:t>11</w:t>
            </w:r>
            <w:r>
              <w:rPr>
                <w:noProof/>
                <w:webHidden/>
              </w:rPr>
              <w:fldChar w:fldCharType="end"/>
            </w:r>
          </w:hyperlink>
        </w:p>
        <w:p w:rsidR="001A6B78" w:rsidRDefault="001A6B78">
          <w:pPr>
            <w:pStyle w:val="TOC2"/>
            <w:tabs>
              <w:tab w:val="right" w:leader="dot" w:pos="9350"/>
            </w:tabs>
            <w:rPr>
              <w:noProof/>
            </w:rPr>
          </w:pPr>
          <w:hyperlink w:anchor="_Toc82120100" w:history="1">
            <w:r w:rsidRPr="00ED4FD4">
              <w:rPr>
                <w:rStyle w:val="Hyperlink"/>
                <w:noProof/>
              </w:rPr>
              <w:t>7.2. Social Media Marketing</w:t>
            </w:r>
            <w:r>
              <w:rPr>
                <w:noProof/>
                <w:webHidden/>
              </w:rPr>
              <w:tab/>
            </w:r>
            <w:r>
              <w:rPr>
                <w:noProof/>
                <w:webHidden/>
              </w:rPr>
              <w:fldChar w:fldCharType="begin"/>
            </w:r>
            <w:r>
              <w:rPr>
                <w:noProof/>
                <w:webHidden/>
              </w:rPr>
              <w:instrText xml:space="preserve"> PAGEREF _Toc82120100 \h </w:instrText>
            </w:r>
            <w:r>
              <w:rPr>
                <w:noProof/>
                <w:webHidden/>
              </w:rPr>
            </w:r>
            <w:r>
              <w:rPr>
                <w:noProof/>
                <w:webHidden/>
              </w:rPr>
              <w:fldChar w:fldCharType="separate"/>
            </w:r>
            <w:r>
              <w:rPr>
                <w:noProof/>
                <w:webHidden/>
              </w:rPr>
              <w:t>12</w:t>
            </w:r>
            <w:r>
              <w:rPr>
                <w:noProof/>
                <w:webHidden/>
              </w:rPr>
              <w:fldChar w:fldCharType="end"/>
            </w:r>
          </w:hyperlink>
        </w:p>
        <w:p w:rsidR="001A6B78" w:rsidRDefault="001A6B78">
          <w:pPr>
            <w:pStyle w:val="TOC2"/>
            <w:tabs>
              <w:tab w:val="right" w:leader="dot" w:pos="9350"/>
            </w:tabs>
            <w:rPr>
              <w:noProof/>
            </w:rPr>
          </w:pPr>
          <w:hyperlink w:anchor="_Toc82120101" w:history="1">
            <w:r w:rsidRPr="00ED4FD4">
              <w:rPr>
                <w:rStyle w:val="Hyperlink"/>
                <w:noProof/>
              </w:rPr>
              <w:t>7.3. Email Marketing</w:t>
            </w:r>
            <w:r>
              <w:rPr>
                <w:noProof/>
                <w:webHidden/>
              </w:rPr>
              <w:tab/>
            </w:r>
            <w:r>
              <w:rPr>
                <w:noProof/>
                <w:webHidden/>
              </w:rPr>
              <w:fldChar w:fldCharType="begin"/>
            </w:r>
            <w:r>
              <w:rPr>
                <w:noProof/>
                <w:webHidden/>
              </w:rPr>
              <w:instrText xml:space="preserve"> PAGEREF _Toc82120101 \h </w:instrText>
            </w:r>
            <w:r>
              <w:rPr>
                <w:noProof/>
                <w:webHidden/>
              </w:rPr>
            </w:r>
            <w:r>
              <w:rPr>
                <w:noProof/>
                <w:webHidden/>
              </w:rPr>
              <w:fldChar w:fldCharType="separate"/>
            </w:r>
            <w:r>
              <w:rPr>
                <w:noProof/>
                <w:webHidden/>
              </w:rPr>
              <w:t>12</w:t>
            </w:r>
            <w:r>
              <w:rPr>
                <w:noProof/>
                <w:webHidden/>
              </w:rPr>
              <w:fldChar w:fldCharType="end"/>
            </w:r>
          </w:hyperlink>
        </w:p>
        <w:p w:rsidR="001A6B78" w:rsidRDefault="001A6B78">
          <w:pPr>
            <w:pStyle w:val="TOC2"/>
            <w:tabs>
              <w:tab w:val="right" w:leader="dot" w:pos="9350"/>
            </w:tabs>
            <w:rPr>
              <w:noProof/>
            </w:rPr>
          </w:pPr>
          <w:hyperlink w:anchor="_Toc82120102" w:history="1">
            <w:r w:rsidRPr="00ED4FD4">
              <w:rPr>
                <w:rStyle w:val="Hyperlink"/>
                <w:noProof/>
              </w:rPr>
              <w:t>7.4. Referral Marketing</w:t>
            </w:r>
            <w:r>
              <w:rPr>
                <w:noProof/>
                <w:webHidden/>
              </w:rPr>
              <w:tab/>
            </w:r>
            <w:r>
              <w:rPr>
                <w:noProof/>
                <w:webHidden/>
              </w:rPr>
              <w:fldChar w:fldCharType="begin"/>
            </w:r>
            <w:r>
              <w:rPr>
                <w:noProof/>
                <w:webHidden/>
              </w:rPr>
              <w:instrText xml:space="preserve"> PAGEREF _Toc82120102 \h </w:instrText>
            </w:r>
            <w:r>
              <w:rPr>
                <w:noProof/>
                <w:webHidden/>
              </w:rPr>
            </w:r>
            <w:r>
              <w:rPr>
                <w:noProof/>
                <w:webHidden/>
              </w:rPr>
              <w:fldChar w:fldCharType="separate"/>
            </w:r>
            <w:r>
              <w:rPr>
                <w:noProof/>
                <w:webHidden/>
              </w:rPr>
              <w:t>13</w:t>
            </w:r>
            <w:r>
              <w:rPr>
                <w:noProof/>
                <w:webHidden/>
              </w:rPr>
              <w:fldChar w:fldCharType="end"/>
            </w:r>
          </w:hyperlink>
        </w:p>
        <w:p w:rsidR="001A6B78" w:rsidRDefault="001A6B78">
          <w:pPr>
            <w:pStyle w:val="TOC2"/>
            <w:tabs>
              <w:tab w:val="right" w:leader="dot" w:pos="9350"/>
            </w:tabs>
            <w:rPr>
              <w:noProof/>
            </w:rPr>
          </w:pPr>
          <w:hyperlink w:anchor="_Toc82120103" w:history="1">
            <w:r w:rsidRPr="00ED4FD4">
              <w:rPr>
                <w:rStyle w:val="Hyperlink"/>
                <w:noProof/>
              </w:rPr>
              <w:t>7.5. Event Sponsoring</w:t>
            </w:r>
            <w:r>
              <w:rPr>
                <w:noProof/>
                <w:webHidden/>
              </w:rPr>
              <w:tab/>
            </w:r>
            <w:r>
              <w:rPr>
                <w:noProof/>
                <w:webHidden/>
              </w:rPr>
              <w:fldChar w:fldCharType="begin"/>
            </w:r>
            <w:r>
              <w:rPr>
                <w:noProof/>
                <w:webHidden/>
              </w:rPr>
              <w:instrText xml:space="preserve"> PAGEREF _Toc82120103 \h </w:instrText>
            </w:r>
            <w:r>
              <w:rPr>
                <w:noProof/>
                <w:webHidden/>
              </w:rPr>
            </w:r>
            <w:r>
              <w:rPr>
                <w:noProof/>
                <w:webHidden/>
              </w:rPr>
              <w:fldChar w:fldCharType="separate"/>
            </w:r>
            <w:r>
              <w:rPr>
                <w:noProof/>
                <w:webHidden/>
              </w:rPr>
              <w:t>13</w:t>
            </w:r>
            <w:r>
              <w:rPr>
                <w:noProof/>
                <w:webHidden/>
              </w:rPr>
              <w:fldChar w:fldCharType="end"/>
            </w:r>
          </w:hyperlink>
        </w:p>
        <w:p w:rsidR="001A6B78" w:rsidRDefault="001A6B78">
          <w:pPr>
            <w:pStyle w:val="TOC2"/>
            <w:tabs>
              <w:tab w:val="right" w:leader="dot" w:pos="9350"/>
            </w:tabs>
            <w:rPr>
              <w:noProof/>
            </w:rPr>
          </w:pPr>
          <w:hyperlink w:anchor="_Toc82120104" w:history="1">
            <w:r w:rsidRPr="00ED4FD4">
              <w:rPr>
                <w:rStyle w:val="Hyperlink"/>
                <w:noProof/>
              </w:rPr>
              <w:t>7.6. Influencer Marketing</w:t>
            </w:r>
            <w:r>
              <w:rPr>
                <w:noProof/>
                <w:webHidden/>
              </w:rPr>
              <w:tab/>
            </w:r>
            <w:r>
              <w:rPr>
                <w:noProof/>
                <w:webHidden/>
              </w:rPr>
              <w:fldChar w:fldCharType="begin"/>
            </w:r>
            <w:r>
              <w:rPr>
                <w:noProof/>
                <w:webHidden/>
              </w:rPr>
              <w:instrText xml:space="preserve"> PAGEREF _Toc82120104 \h </w:instrText>
            </w:r>
            <w:r>
              <w:rPr>
                <w:noProof/>
                <w:webHidden/>
              </w:rPr>
            </w:r>
            <w:r>
              <w:rPr>
                <w:noProof/>
                <w:webHidden/>
              </w:rPr>
              <w:fldChar w:fldCharType="separate"/>
            </w:r>
            <w:r>
              <w:rPr>
                <w:noProof/>
                <w:webHidden/>
              </w:rPr>
              <w:t>14</w:t>
            </w:r>
            <w:r>
              <w:rPr>
                <w:noProof/>
                <w:webHidden/>
              </w:rPr>
              <w:fldChar w:fldCharType="end"/>
            </w:r>
          </w:hyperlink>
        </w:p>
        <w:p w:rsidR="001A6B78" w:rsidRDefault="001A6B78">
          <w:pPr>
            <w:pStyle w:val="TOC2"/>
            <w:tabs>
              <w:tab w:val="right" w:leader="dot" w:pos="9350"/>
            </w:tabs>
            <w:rPr>
              <w:noProof/>
            </w:rPr>
          </w:pPr>
          <w:hyperlink w:anchor="_Toc82120105" w:history="1">
            <w:r w:rsidRPr="00ED4FD4">
              <w:rPr>
                <w:rStyle w:val="Hyperlink"/>
                <w:noProof/>
              </w:rPr>
              <w:t>7.7. Promotions</w:t>
            </w:r>
            <w:r>
              <w:rPr>
                <w:noProof/>
                <w:webHidden/>
              </w:rPr>
              <w:tab/>
            </w:r>
            <w:r>
              <w:rPr>
                <w:noProof/>
                <w:webHidden/>
              </w:rPr>
              <w:fldChar w:fldCharType="begin"/>
            </w:r>
            <w:r>
              <w:rPr>
                <w:noProof/>
                <w:webHidden/>
              </w:rPr>
              <w:instrText xml:space="preserve"> PAGEREF _Toc82120105 \h </w:instrText>
            </w:r>
            <w:r>
              <w:rPr>
                <w:noProof/>
                <w:webHidden/>
              </w:rPr>
            </w:r>
            <w:r>
              <w:rPr>
                <w:noProof/>
                <w:webHidden/>
              </w:rPr>
              <w:fldChar w:fldCharType="separate"/>
            </w:r>
            <w:r>
              <w:rPr>
                <w:noProof/>
                <w:webHidden/>
              </w:rPr>
              <w:t>14</w:t>
            </w:r>
            <w:r>
              <w:rPr>
                <w:noProof/>
                <w:webHidden/>
              </w:rPr>
              <w:fldChar w:fldCharType="end"/>
            </w:r>
          </w:hyperlink>
        </w:p>
        <w:p w:rsidR="001A6B78" w:rsidRDefault="001A6B78">
          <w:pPr>
            <w:pStyle w:val="TOC1"/>
            <w:tabs>
              <w:tab w:val="left" w:pos="440"/>
              <w:tab w:val="right" w:leader="dot" w:pos="9350"/>
            </w:tabs>
            <w:rPr>
              <w:noProof/>
            </w:rPr>
          </w:pPr>
          <w:hyperlink w:anchor="_Toc82120106" w:history="1">
            <w:r w:rsidRPr="00ED4FD4">
              <w:rPr>
                <w:rStyle w:val="Hyperlink"/>
                <w:noProof/>
              </w:rPr>
              <w:t>8.</w:t>
            </w:r>
            <w:r>
              <w:rPr>
                <w:noProof/>
              </w:rPr>
              <w:tab/>
            </w:r>
            <w:r w:rsidRPr="00ED4FD4">
              <w:rPr>
                <w:rStyle w:val="Hyperlink"/>
                <w:noProof/>
              </w:rPr>
              <w:t>LOCATION</w:t>
            </w:r>
            <w:r>
              <w:rPr>
                <w:noProof/>
                <w:webHidden/>
              </w:rPr>
              <w:tab/>
            </w:r>
            <w:r>
              <w:rPr>
                <w:noProof/>
                <w:webHidden/>
              </w:rPr>
              <w:fldChar w:fldCharType="begin"/>
            </w:r>
            <w:r>
              <w:rPr>
                <w:noProof/>
                <w:webHidden/>
              </w:rPr>
              <w:instrText xml:space="preserve"> PAGEREF _Toc82120106 \h </w:instrText>
            </w:r>
            <w:r>
              <w:rPr>
                <w:noProof/>
                <w:webHidden/>
              </w:rPr>
            </w:r>
            <w:r>
              <w:rPr>
                <w:noProof/>
                <w:webHidden/>
              </w:rPr>
              <w:fldChar w:fldCharType="separate"/>
            </w:r>
            <w:r>
              <w:rPr>
                <w:noProof/>
                <w:webHidden/>
              </w:rPr>
              <w:t>15</w:t>
            </w:r>
            <w:r>
              <w:rPr>
                <w:noProof/>
                <w:webHidden/>
              </w:rPr>
              <w:fldChar w:fldCharType="end"/>
            </w:r>
          </w:hyperlink>
        </w:p>
        <w:p w:rsidR="001A6B78" w:rsidRDefault="001A6B78">
          <w:pPr>
            <w:pStyle w:val="TOC1"/>
            <w:tabs>
              <w:tab w:val="left" w:pos="440"/>
              <w:tab w:val="right" w:leader="dot" w:pos="9350"/>
            </w:tabs>
            <w:rPr>
              <w:noProof/>
            </w:rPr>
          </w:pPr>
          <w:hyperlink w:anchor="_Toc82120107" w:history="1">
            <w:r w:rsidRPr="00ED4FD4">
              <w:rPr>
                <w:rStyle w:val="Hyperlink"/>
                <w:noProof/>
              </w:rPr>
              <w:t>9.</w:t>
            </w:r>
            <w:r>
              <w:rPr>
                <w:noProof/>
              </w:rPr>
              <w:tab/>
            </w:r>
            <w:r w:rsidRPr="00ED4FD4">
              <w:rPr>
                <w:rStyle w:val="Hyperlink"/>
                <w:noProof/>
              </w:rPr>
              <w:t>SERVICE DELIVERY</w:t>
            </w:r>
            <w:r>
              <w:rPr>
                <w:noProof/>
                <w:webHidden/>
              </w:rPr>
              <w:tab/>
            </w:r>
            <w:r>
              <w:rPr>
                <w:noProof/>
                <w:webHidden/>
              </w:rPr>
              <w:fldChar w:fldCharType="begin"/>
            </w:r>
            <w:r>
              <w:rPr>
                <w:noProof/>
                <w:webHidden/>
              </w:rPr>
              <w:instrText xml:space="preserve"> PAGEREF _Toc82120107 \h </w:instrText>
            </w:r>
            <w:r>
              <w:rPr>
                <w:noProof/>
                <w:webHidden/>
              </w:rPr>
            </w:r>
            <w:r>
              <w:rPr>
                <w:noProof/>
                <w:webHidden/>
              </w:rPr>
              <w:fldChar w:fldCharType="separate"/>
            </w:r>
            <w:r>
              <w:rPr>
                <w:noProof/>
                <w:webHidden/>
              </w:rPr>
              <w:t>16</w:t>
            </w:r>
            <w:r>
              <w:rPr>
                <w:noProof/>
                <w:webHidden/>
              </w:rPr>
              <w:fldChar w:fldCharType="end"/>
            </w:r>
          </w:hyperlink>
        </w:p>
        <w:p w:rsidR="001A6B78" w:rsidRDefault="001A6B78">
          <w:pPr>
            <w:pStyle w:val="TOC1"/>
            <w:tabs>
              <w:tab w:val="left" w:pos="660"/>
              <w:tab w:val="right" w:leader="dot" w:pos="9350"/>
            </w:tabs>
            <w:rPr>
              <w:noProof/>
            </w:rPr>
          </w:pPr>
          <w:hyperlink w:anchor="_Toc82120108" w:history="1">
            <w:r w:rsidRPr="00ED4FD4">
              <w:rPr>
                <w:rStyle w:val="Hyperlink"/>
                <w:noProof/>
              </w:rPr>
              <w:t>10.</w:t>
            </w:r>
            <w:r>
              <w:rPr>
                <w:noProof/>
              </w:rPr>
              <w:tab/>
            </w:r>
            <w:r w:rsidRPr="00ED4FD4">
              <w:rPr>
                <w:rStyle w:val="Hyperlink"/>
                <w:noProof/>
              </w:rPr>
              <w:t>ORGANIZATION OF CCFD</w:t>
            </w:r>
            <w:r>
              <w:rPr>
                <w:noProof/>
                <w:webHidden/>
              </w:rPr>
              <w:tab/>
            </w:r>
            <w:r>
              <w:rPr>
                <w:noProof/>
                <w:webHidden/>
              </w:rPr>
              <w:fldChar w:fldCharType="begin"/>
            </w:r>
            <w:r>
              <w:rPr>
                <w:noProof/>
                <w:webHidden/>
              </w:rPr>
              <w:instrText xml:space="preserve"> PAGEREF _Toc82120108 \h </w:instrText>
            </w:r>
            <w:r>
              <w:rPr>
                <w:noProof/>
                <w:webHidden/>
              </w:rPr>
            </w:r>
            <w:r>
              <w:rPr>
                <w:noProof/>
                <w:webHidden/>
              </w:rPr>
              <w:fldChar w:fldCharType="separate"/>
            </w:r>
            <w:r>
              <w:rPr>
                <w:noProof/>
                <w:webHidden/>
              </w:rPr>
              <w:t>19</w:t>
            </w:r>
            <w:r>
              <w:rPr>
                <w:noProof/>
                <w:webHidden/>
              </w:rPr>
              <w:fldChar w:fldCharType="end"/>
            </w:r>
          </w:hyperlink>
        </w:p>
        <w:p w:rsidR="001A6B78" w:rsidRDefault="001A6B78">
          <w:pPr>
            <w:pStyle w:val="TOC1"/>
            <w:tabs>
              <w:tab w:val="left" w:pos="660"/>
              <w:tab w:val="right" w:leader="dot" w:pos="9350"/>
            </w:tabs>
            <w:rPr>
              <w:noProof/>
            </w:rPr>
          </w:pPr>
          <w:hyperlink w:anchor="_Toc82120109" w:history="1">
            <w:r w:rsidRPr="00ED4FD4">
              <w:rPr>
                <w:rStyle w:val="Hyperlink"/>
                <w:noProof/>
              </w:rPr>
              <w:t>11.</w:t>
            </w:r>
            <w:r>
              <w:rPr>
                <w:noProof/>
              </w:rPr>
              <w:tab/>
            </w:r>
            <w:r w:rsidRPr="00ED4FD4">
              <w:rPr>
                <w:rStyle w:val="Hyperlink"/>
                <w:noProof/>
              </w:rPr>
              <w:t>POSITION AND PROFICIENCY OF EMPLOYEES</w:t>
            </w:r>
            <w:r>
              <w:rPr>
                <w:noProof/>
                <w:webHidden/>
              </w:rPr>
              <w:tab/>
            </w:r>
            <w:r>
              <w:rPr>
                <w:noProof/>
                <w:webHidden/>
              </w:rPr>
              <w:fldChar w:fldCharType="begin"/>
            </w:r>
            <w:r>
              <w:rPr>
                <w:noProof/>
                <w:webHidden/>
              </w:rPr>
              <w:instrText xml:space="preserve"> PAGEREF _Toc82120109 \h </w:instrText>
            </w:r>
            <w:r>
              <w:rPr>
                <w:noProof/>
                <w:webHidden/>
              </w:rPr>
            </w:r>
            <w:r>
              <w:rPr>
                <w:noProof/>
                <w:webHidden/>
              </w:rPr>
              <w:fldChar w:fldCharType="separate"/>
            </w:r>
            <w:r>
              <w:rPr>
                <w:noProof/>
                <w:webHidden/>
              </w:rPr>
              <w:t>20</w:t>
            </w:r>
            <w:r>
              <w:rPr>
                <w:noProof/>
                <w:webHidden/>
              </w:rPr>
              <w:fldChar w:fldCharType="end"/>
            </w:r>
          </w:hyperlink>
        </w:p>
        <w:p w:rsidR="001A6B78" w:rsidRDefault="001A6B78">
          <w:pPr>
            <w:pStyle w:val="TOC1"/>
            <w:tabs>
              <w:tab w:val="left" w:pos="660"/>
              <w:tab w:val="right" w:leader="dot" w:pos="9350"/>
            </w:tabs>
            <w:rPr>
              <w:noProof/>
            </w:rPr>
          </w:pPr>
          <w:hyperlink w:anchor="_Toc82120110" w:history="1">
            <w:r w:rsidRPr="00ED4FD4">
              <w:rPr>
                <w:rStyle w:val="Hyperlink"/>
                <w:noProof/>
              </w:rPr>
              <w:t>12.</w:t>
            </w:r>
            <w:r>
              <w:rPr>
                <w:noProof/>
              </w:rPr>
              <w:tab/>
            </w:r>
            <w:r w:rsidRPr="00ED4FD4">
              <w:rPr>
                <w:rStyle w:val="Hyperlink"/>
                <w:noProof/>
              </w:rPr>
              <w:t>DISCOVERING AND SAFEGUARDING THE BEST EMPLOYEES</w:t>
            </w:r>
            <w:r>
              <w:rPr>
                <w:noProof/>
                <w:webHidden/>
              </w:rPr>
              <w:tab/>
            </w:r>
            <w:r>
              <w:rPr>
                <w:noProof/>
                <w:webHidden/>
              </w:rPr>
              <w:fldChar w:fldCharType="begin"/>
            </w:r>
            <w:r>
              <w:rPr>
                <w:noProof/>
                <w:webHidden/>
              </w:rPr>
              <w:instrText xml:space="preserve"> PAGEREF _Toc82120110 \h </w:instrText>
            </w:r>
            <w:r>
              <w:rPr>
                <w:noProof/>
                <w:webHidden/>
              </w:rPr>
            </w:r>
            <w:r>
              <w:rPr>
                <w:noProof/>
                <w:webHidden/>
              </w:rPr>
              <w:fldChar w:fldCharType="separate"/>
            </w:r>
            <w:r>
              <w:rPr>
                <w:noProof/>
                <w:webHidden/>
              </w:rPr>
              <w:t>23</w:t>
            </w:r>
            <w:r>
              <w:rPr>
                <w:noProof/>
                <w:webHidden/>
              </w:rPr>
              <w:fldChar w:fldCharType="end"/>
            </w:r>
          </w:hyperlink>
        </w:p>
        <w:p w:rsidR="001A6B78" w:rsidRDefault="001A6B78">
          <w:pPr>
            <w:pStyle w:val="TOC1"/>
            <w:tabs>
              <w:tab w:val="left" w:pos="660"/>
              <w:tab w:val="right" w:leader="dot" w:pos="9350"/>
            </w:tabs>
            <w:rPr>
              <w:noProof/>
            </w:rPr>
          </w:pPr>
          <w:hyperlink w:anchor="_Toc82120111" w:history="1">
            <w:r w:rsidRPr="00ED4FD4">
              <w:rPr>
                <w:rStyle w:val="Hyperlink"/>
                <w:noProof/>
              </w:rPr>
              <w:t>13.</w:t>
            </w:r>
            <w:r>
              <w:rPr>
                <w:noProof/>
              </w:rPr>
              <w:tab/>
            </w:r>
            <w:r w:rsidRPr="00ED4FD4">
              <w:rPr>
                <w:rStyle w:val="Hyperlink"/>
                <w:noProof/>
              </w:rPr>
              <w:t>COMPENSATION PRINCIPLES</w:t>
            </w:r>
            <w:r>
              <w:rPr>
                <w:noProof/>
                <w:webHidden/>
              </w:rPr>
              <w:tab/>
            </w:r>
            <w:r>
              <w:rPr>
                <w:noProof/>
                <w:webHidden/>
              </w:rPr>
              <w:fldChar w:fldCharType="begin"/>
            </w:r>
            <w:r>
              <w:rPr>
                <w:noProof/>
                <w:webHidden/>
              </w:rPr>
              <w:instrText xml:space="preserve"> PAGEREF _Toc82120111 \h </w:instrText>
            </w:r>
            <w:r>
              <w:rPr>
                <w:noProof/>
                <w:webHidden/>
              </w:rPr>
            </w:r>
            <w:r>
              <w:rPr>
                <w:noProof/>
                <w:webHidden/>
              </w:rPr>
              <w:fldChar w:fldCharType="separate"/>
            </w:r>
            <w:r>
              <w:rPr>
                <w:noProof/>
                <w:webHidden/>
              </w:rPr>
              <w:t>25</w:t>
            </w:r>
            <w:r>
              <w:rPr>
                <w:noProof/>
                <w:webHidden/>
              </w:rPr>
              <w:fldChar w:fldCharType="end"/>
            </w:r>
          </w:hyperlink>
        </w:p>
        <w:p w:rsidR="001A6B78" w:rsidRDefault="001A6B78">
          <w:pPr>
            <w:pStyle w:val="TOC1"/>
            <w:tabs>
              <w:tab w:val="left" w:pos="660"/>
              <w:tab w:val="right" w:leader="dot" w:pos="9350"/>
            </w:tabs>
            <w:rPr>
              <w:noProof/>
            </w:rPr>
          </w:pPr>
          <w:hyperlink w:anchor="_Toc82120112" w:history="1">
            <w:r w:rsidRPr="00ED4FD4">
              <w:rPr>
                <w:rStyle w:val="Hyperlink"/>
                <w:noProof/>
              </w:rPr>
              <w:t>14.</w:t>
            </w:r>
            <w:r>
              <w:rPr>
                <w:noProof/>
              </w:rPr>
              <w:tab/>
            </w:r>
            <w:r w:rsidRPr="00ED4FD4">
              <w:rPr>
                <w:rStyle w:val="Hyperlink"/>
                <w:noProof/>
              </w:rPr>
              <w:t>EMPLOYEES WITH DISABILITIES</w:t>
            </w:r>
            <w:r>
              <w:rPr>
                <w:noProof/>
                <w:webHidden/>
              </w:rPr>
              <w:tab/>
            </w:r>
            <w:r>
              <w:rPr>
                <w:noProof/>
                <w:webHidden/>
              </w:rPr>
              <w:fldChar w:fldCharType="begin"/>
            </w:r>
            <w:r>
              <w:rPr>
                <w:noProof/>
                <w:webHidden/>
              </w:rPr>
              <w:instrText xml:space="preserve"> PAGEREF _Toc82120112 \h </w:instrText>
            </w:r>
            <w:r>
              <w:rPr>
                <w:noProof/>
                <w:webHidden/>
              </w:rPr>
            </w:r>
            <w:r>
              <w:rPr>
                <w:noProof/>
                <w:webHidden/>
              </w:rPr>
              <w:fldChar w:fldCharType="separate"/>
            </w:r>
            <w:r>
              <w:rPr>
                <w:noProof/>
                <w:webHidden/>
              </w:rPr>
              <w:t>27</w:t>
            </w:r>
            <w:r>
              <w:rPr>
                <w:noProof/>
                <w:webHidden/>
              </w:rPr>
              <w:fldChar w:fldCharType="end"/>
            </w:r>
          </w:hyperlink>
        </w:p>
        <w:p w:rsidR="001A6B78" w:rsidRDefault="001A6B78">
          <w:pPr>
            <w:pStyle w:val="TOC1"/>
            <w:tabs>
              <w:tab w:val="left" w:pos="660"/>
              <w:tab w:val="right" w:leader="dot" w:pos="9350"/>
            </w:tabs>
            <w:rPr>
              <w:noProof/>
            </w:rPr>
          </w:pPr>
          <w:hyperlink w:anchor="_Toc82120113" w:history="1">
            <w:r w:rsidRPr="00ED4FD4">
              <w:rPr>
                <w:rStyle w:val="Hyperlink"/>
                <w:noProof/>
              </w:rPr>
              <w:t>15.</w:t>
            </w:r>
            <w:r>
              <w:rPr>
                <w:noProof/>
              </w:rPr>
              <w:tab/>
            </w:r>
            <w:r w:rsidRPr="00ED4FD4">
              <w:rPr>
                <w:rStyle w:val="Hyperlink"/>
                <w:noProof/>
              </w:rPr>
              <w:t>FUTURE EXPANSION PLANS</w:t>
            </w:r>
            <w:r>
              <w:rPr>
                <w:noProof/>
                <w:webHidden/>
              </w:rPr>
              <w:tab/>
            </w:r>
            <w:r>
              <w:rPr>
                <w:noProof/>
                <w:webHidden/>
              </w:rPr>
              <w:fldChar w:fldCharType="begin"/>
            </w:r>
            <w:r>
              <w:rPr>
                <w:noProof/>
                <w:webHidden/>
              </w:rPr>
              <w:instrText xml:space="preserve"> PAGEREF _Toc82120113 \h </w:instrText>
            </w:r>
            <w:r>
              <w:rPr>
                <w:noProof/>
                <w:webHidden/>
              </w:rPr>
            </w:r>
            <w:r>
              <w:rPr>
                <w:noProof/>
                <w:webHidden/>
              </w:rPr>
              <w:fldChar w:fldCharType="separate"/>
            </w:r>
            <w:r>
              <w:rPr>
                <w:noProof/>
                <w:webHidden/>
              </w:rPr>
              <w:t>30</w:t>
            </w:r>
            <w:r>
              <w:rPr>
                <w:noProof/>
                <w:webHidden/>
              </w:rPr>
              <w:fldChar w:fldCharType="end"/>
            </w:r>
          </w:hyperlink>
        </w:p>
        <w:p w:rsidR="001A6B78" w:rsidRDefault="001A6B78">
          <w:pPr>
            <w:pStyle w:val="TOC1"/>
            <w:tabs>
              <w:tab w:val="left" w:pos="660"/>
              <w:tab w:val="right" w:leader="dot" w:pos="9350"/>
            </w:tabs>
            <w:rPr>
              <w:noProof/>
            </w:rPr>
          </w:pPr>
          <w:hyperlink w:anchor="_Toc82120114" w:history="1">
            <w:r w:rsidRPr="00ED4FD4">
              <w:rPr>
                <w:rStyle w:val="Hyperlink"/>
                <w:noProof/>
              </w:rPr>
              <w:t>16.</w:t>
            </w:r>
            <w:r>
              <w:rPr>
                <w:noProof/>
              </w:rPr>
              <w:tab/>
            </w:r>
            <w:r w:rsidRPr="00ED4FD4">
              <w:rPr>
                <w:rStyle w:val="Hyperlink"/>
                <w:noProof/>
              </w:rPr>
              <w:t>ADVANTAGES OF CCFD TO THE CUSTOMERS</w:t>
            </w:r>
            <w:r>
              <w:rPr>
                <w:noProof/>
                <w:webHidden/>
              </w:rPr>
              <w:tab/>
            </w:r>
            <w:r>
              <w:rPr>
                <w:noProof/>
                <w:webHidden/>
              </w:rPr>
              <w:fldChar w:fldCharType="begin"/>
            </w:r>
            <w:r>
              <w:rPr>
                <w:noProof/>
                <w:webHidden/>
              </w:rPr>
              <w:instrText xml:space="preserve"> PAGEREF _Toc82120114 \h </w:instrText>
            </w:r>
            <w:r>
              <w:rPr>
                <w:noProof/>
                <w:webHidden/>
              </w:rPr>
            </w:r>
            <w:r>
              <w:rPr>
                <w:noProof/>
                <w:webHidden/>
              </w:rPr>
              <w:fldChar w:fldCharType="separate"/>
            </w:r>
            <w:r>
              <w:rPr>
                <w:noProof/>
                <w:webHidden/>
              </w:rPr>
              <w:t>31</w:t>
            </w:r>
            <w:r>
              <w:rPr>
                <w:noProof/>
                <w:webHidden/>
              </w:rPr>
              <w:fldChar w:fldCharType="end"/>
            </w:r>
          </w:hyperlink>
        </w:p>
        <w:p w:rsidR="001A6B78" w:rsidRDefault="001A6B78">
          <w:pPr>
            <w:pStyle w:val="TOC1"/>
            <w:tabs>
              <w:tab w:val="left" w:pos="660"/>
              <w:tab w:val="right" w:leader="dot" w:pos="9350"/>
            </w:tabs>
            <w:rPr>
              <w:noProof/>
            </w:rPr>
          </w:pPr>
          <w:hyperlink w:anchor="_Toc82120115" w:history="1">
            <w:r w:rsidRPr="00ED4FD4">
              <w:rPr>
                <w:rStyle w:val="Hyperlink"/>
                <w:noProof/>
              </w:rPr>
              <w:t>17.</w:t>
            </w:r>
            <w:r>
              <w:rPr>
                <w:noProof/>
              </w:rPr>
              <w:tab/>
            </w:r>
            <w:r w:rsidRPr="00ED4FD4">
              <w:rPr>
                <w:rStyle w:val="Hyperlink"/>
                <w:noProof/>
              </w:rPr>
              <w:t>INCOME STATEMENT</w:t>
            </w:r>
            <w:r>
              <w:rPr>
                <w:noProof/>
                <w:webHidden/>
              </w:rPr>
              <w:tab/>
            </w:r>
            <w:r>
              <w:rPr>
                <w:noProof/>
                <w:webHidden/>
              </w:rPr>
              <w:fldChar w:fldCharType="begin"/>
            </w:r>
            <w:r>
              <w:rPr>
                <w:noProof/>
                <w:webHidden/>
              </w:rPr>
              <w:instrText xml:space="preserve"> PAGEREF _Toc82120115 \h </w:instrText>
            </w:r>
            <w:r>
              <w:rPr>
                <w:noProof/>
                <w:webHidden/>
              </w:rPr>
            </w:r>
            <w:r>
              <w:rPr>
                <w:noProof/>
                <w:webHidden/>
              </w:rPr>
              <w:fldChar w:fldCharType="separate"/>
            </w:r>
            <w:r>
              <w:rPr>
                <w:noProof/>
                <w:webHidden/>
              </w:rPr>
              <w:t>32</w:t>
            </w:r>
            <w:r>
              <w:rPr>
                <w:noProof/>
                <w:webHidden/>
              </w:rPr>
              <w:fldChar w:fldCharType="end"/>
            </w:r>
          </w:hyperlink>
        </w:p>
        <w:p w:rsidR="001A6B78" w:rsidRDefault="001A6B78">
          <w:pPr>
            <w:pStyle w:val="TOC1"/>
            <w:tabs>
              <w:tab w:val="left" w:pos="660"/>
              <w:tab w:val="right" w:leader="dot" w:pos="9350"/>
            </w:tabs>
            <w:rPr>
              <w:noProof/>
            </w:rPr>
          </w:pPr>
          <w:hyperlink w:anchor="_Toc82120116" w:history="1">
            <w:r w:rsidRPr="00ED4FD4">
              <w:rPr>
                <w:rStyle w:val="Hyperlink"/>
                <w:noProof/>
              </w:rPr>
              <w:t>18.</w:t>
            </w:r>
            <w:r>
              <w:rPr>
                <w:noProof/>
              </w:rPr>
              <w:tab/>
            </w:r>
            <w:r w:rsidRPr="00ED4FD4">
              <w:rPr>
                <w:rStyle w:val="Hyperlink"/>
                <w:noProof/>
              </w:rPr>
              <w:t>APPENDIX: COMPENSATION AND BENEFITS</w:t>
            </w:r>
            <w:r>
              <w:rPr>
                <w:noProof/>
                <w:webHidden/>
              </w:rPr>
              <w:tab/>
            </w:r>
            <w:r>
              <w:rPr>
                <w:noProof/>
                <w:webHidden/>
              </w:rPr>
              <w:fldChar w:fldCharType="begin"/>
            </w:r>
            <w:r>
              <w:rPr>
                <w:noProof/>
                <w:webHidden/>
              </w:rPr>
              <w:instrText xml:space="preserve"> PAGEREF _Toc82120116 \h </w:instrText>
            </w:r>
            <w:r>
              <w:rPr>
                <w:noProof/>
                <w:webHidden/>
              </w:rPr>
            </w:r>
            <w:r>
              <w:rPr>
                <w:noProof/>
                <w:webHidden/>
              </w:rPr>
              <w:fldChar w:fldCharType="separate"/>
            </w:r>
            <w:r>
              <w:rPr>
                <w:noProof/>
                <w:webHidden/>
              </w:rPr>
              <w:t>35</w:t>
            </w:r>
            <w:r>
              <w:rPr>
                <w:noProof/>
                <w:webHidden/>
              </w:rPr>
              <w:fldChar w:fldCharType="end"/>
            </w:r>
          </w:hyperlink>
        </w:p>
        <w:p w:rsidR="001A6B78" w:rsidRDefault="001A6B78">
          <w:pPr>
            <w:pStyle w:val="TOC2"/>
            <w:tabs>
              <w:tab w:val="right" w:leader="dot" w:pos="9350"/>
            </w:tabs>
            <w:rPr>
              <w:noProof/>
            </w:rPr>
          </w:pPr>
          <w:hyperlink w:anchor="_Toc82120117" w:history="1">
            <w:r w:rsidRPr="00ED4FD4">
              <w:rPr>
                <w:rStyle w:val="Hyperlink"/>
                <w:noProof/>
              </w:rPr>
              <w:t>Director</w:t>
            </w:r>
            <w:r>
              <w:rPr>
                <w:noProof/>
                <w:webHidden/>
              </w:rPr>
              <w:tab/>
            </w:r>
            <w:r>
              <w:rPr>
                <w:noProof/>
                <w:webHidden/>
              </w:rPr>
              <w:fldChar w:fldCharType="begin"/>
            </w:r>
            <w:r>
              <w:rPr>
                <w:noProof/>
                <w:webHidden/>
              </w:rPr>
              <w:instrText xml:space="preserve"> PAGEREF _Toc82120117 \h </w:instrText>
            </w:r>
            <w:r>
              <w:rPr>
                <w:noProof/>
                <w:webHidden/>
              </w:rPr>
            </w:r>
            <w:r>
              <w:rPr>
                <w:noProof/>
                <w:webHidden/>
              </w:rPr>
              <w:fldChar w:fldCharType="separate"/>
            </w:r>
            <w:r>
              <w:rPr>
                <w:noProof/>
                <w:webHidden/>
              </w:rPr>
              <w:t>35</w:t>
            </w:r>
            <w:r>
              <w:rPr>
                <w:noProof/>
                <w:webHidden/>
              </w:rPr>
              <w:fldChar w:fldCharType="end"/>
            </w:r>
          </w:hyperlink>
        </w:p>
        <w:p w:rsidR="001A6B78" w:rsidRDefault="001A6B78">
          <w:pPr>
            <w:pStyle w:val="TOC2"/>
            <w:tabs>
              <w:tab w:val="right" w:leader="dot" w:pos="9350"/>
            </w:tabs>
            <w:rPr>
              <w:noProof/>
            </w:rPr>
          </w:pPr>
          <w:hyperlink w:anchor="_Toc82120118" w:history="1">
            <w:r w:rsidRPr="00ED4FD4">
              <w:rPr>
                <w:rStyle w:val="Hyperlink"/>
                <w:noProof/>
              </w:rPr>
              <w:t>Operations manager</w:t>
            </w:r>
            <w:r>
              <w:rPr>
                <w:noProof/>
                <w:webHidden/>
              </w:rPr>
              <w:tab/>
            </w:r>
            <w:r>
              <w:rPr>
                <w:noProof/>
                <w:webHidden/>
              </w:rPr>
              <w:fldChar w:fldCharType="begin"/>
            </w:r>
            <w:r>
              <w:rPr>
                <w:noProof/>
                <w:webHidden/>
              </w:rPr>
              <w:instrText xml:space="preserve"> PAGEREF _Toc82120118 \h </w:instrText>
            </w:r>
            <w:r>
              <w:rPr>
                <w:noProof/>
                <w:webHidden/>
              </w:rPr>
            </w:r>
            <w:r>
              <w:rPr>
                <w:noProof/>
                <w:webHidden/>
              </w:rPr>
              <w:fldChar w:fldCharType="separate"/>
            </w:r>
            <w:r>
              <w:rPr>
                <w:noProof/>
                <w:webHidden/>
              </w:rPr>
              <w:t>36</w:t>
            </w:r>
            <w:r>
              <w:rPr>
                <w:noProof/>
                <w:webHidden/>
              </w:rPr>
              <w:fldChar w:fldCharType="end"/>
            </w:r>
          </w:hyperlink>
        </w:p>
        <w:p w:rsidR="001A6B78" w:rsidRDefault="001A6B78">
          <w:pPr>
            <w:pStyle w:val="TOC2"/>
            <w:tabs>
              <w:tab w:val="right" w:leader="dot" w:pos="9350"/>
            </w:tabs>
            <w:rPr>
              <w:noProof/>
            </w:rPr>
          </w:pPr>
          <w:hyperlink w:anchor="_Toc82120119" w:history="1">
            <w:r w:rsidRPr="00ED4FD4">
              <w:rPr>
                <w:rStyle w:val="Hyperlink"/>
                <w:noProof/>
              </w:rPr>
              <w:t>Head of academic staff</w:t>
            </w:r>
            <w:r>
              <w:rPr>
                <w:noProof/>
                <w:webHidden/>
              </w:rPr>
              <w:tab/>
            </w:r>
            <w:r>
              <w:rPr>
                <w:noProof/>
                <w:webHidden/>
              </w:rPr>
              <w:fldChar w:fldCharType="begin"/>
            </w:r>
            <w:r>
              <w:rPr>
                <w:noProof/>
                <w:webHidden/>
              </w:rPr>
              <w:instrText xml:space="preserve"> PAGEREF _Toc82120119 \h </w:instrText>
            </w:r>
            <w:r>
              <w:rPr>
                <w:noProof/>
                <w:webHidden/>
              </w:rPr>
            </w:r>
            <w:r>
              <w:rPr>
                <w:noProof/>
                <w:webHidden/>
              </w:rPr>
              <w:fldChar w:fldCharType="separate"/>
            </w:r>
            <w:r>
              <w:rPr>
                <w:noProof/>
                <w:webHidden/>
              </w:rPr>
              <w:t>36</w:t>
            </w:r>
            <w:r>
              <w:rPr>
                <w:noProof/>
                <w:webHidden/>
              </w:rPr>
              <w:fldChar w:fldCharType="end"/>
            </w:r>
          </w:hyperlink>
        </w:p>
        <w:p w:rsidR="001A6B78" w:rsidRDefault="001A6B78">
          <w:pPr>
            <w:pStyle w:val="TOC2"/>
            <w:tabs>
              <w:tab w:val="right" w:leader="dot" w:pos="9350"/>
            </w:tabs>
            <w:rPr>
              <w:noProof/>
            </w:rPr>
          </w:pPr>
          <w:hyperlink w:anchor="_Toc82120120" w:history="1">
            <w:r w:rsidRPr="00ED4FD4">
              <w:rPr>
                <w:rStyle w:val="Hyperlink"/>
                <w:noProof/>
              </w:rPr>
              <w:t>Human resource manager</w:t>
            </w:r>
            <w:r>
              <w:rPr>
                <w:noProof/>
                <w:webHidden/>
              </w:rPr>
              <w:tab/>
            </w:r>
            <w:r>
              <w:rPr>
                <w:noProof/>
                <w:webHidden/>
              </w:rPr>
              <w:fldChar w:fldCharType="begin"/>
            </w:r>
            <w:r>
              <w:rPr>
                <w:noProof/>
                <w:webHidden/>
              </w:rPr>
              <w:instrText xml:space="preserve"> PAGEREF _Toc82120120 \h </w:instrText>
            </w:r>
            <w:r>
              <w:rPr>
                <w:noProof/>
                <w:webHidden/>
              </w:rPr>
            </w:r>
            <w:r>
              <w:rPr>
                <w:noProof/>
                <w:webHidden/>
              </w:rPr>
              <w:fldChar w:fldCharType="separate"/>
            </w:r>
            <w:r>
              <w:rPr>
                <w:noProof/>
                <w:webHidden/>
              </w:rPr>
              <w:t>36</w:t>
            </w:r>
            <w:r>
              <w:rPr>
                <w:noProof/>
                <w:webHidden/>
              </w:rPr>
              <w:fldChar w:fldCharType="end"/>
            </w:r>
          </w:hyperlink>
        </w:p>
        <w:p w:rsidR="001A6B78" w:rsidRDefault="001A6B78">
          <w:pPr>
            <w:pStyle w:val="TOC2"/>
            <w:tabs>
              <w:tab w:val="right" w:leader="dot" w:pos="9350"/>
            </w:tabs>
            <w:rPr>
              <w:noProof/>
            </w:rPr>
          </w:pPr>
          <w:hyperlink w:anchor="_Toc82120121" w:history="1">
            <w:r w:rsidRPr="00ED4FD4">
              <w:rPr>
                <w:rStyle w:val="Hyperlink"/>
                <w:noProof/>
              </w:rPr>
              <w:t>Finance and account manager</w:t>
            </w:r>
            <w:r>
              <w:rPr>
                <w:noProof/>
                <w:webHidden/>
              </w:rPr>
              <w:tab/>
            </w:r>
            <w:r>
              <w:rPr>
                <w:noProof/>
                <w:webHidden/>
              </w:rPr>
              <w:fldChar w:fldCharType="begin"/>
            </w:r>
            <w:r>
              <w:rPr>
                <w:noProof/>
                <w:webHidden/>
              </w:rPr>
              <w:instrText xml:space="preserve"> PAGEREF _Toc82120121 \h </w:instrText>
            </w:r>
            <w:r>
              <w:rPr>
                <w:noProof/>
                <w:webHidden/>
              </w:rPr>
            </w:r>
            <w:r>
              <w:rPr>
                <w:noProof/>
                <w:webHidden/>
              </w:rPr>
              <w:fldChar w:fldCharType="separate"/>
            </w:r>
            <w:r>
              <w:rPr>
                <w:noProof/>
                <w:webHidden/>
              </w:rPr>
              <w:t>36</w:t>
            </w:r>
            <w:r>
              <w:rPr>
                <w:noProof/>
                <w:webHidden/>
              </w:rPr>
              <w:fldChar w:fldCharType="end"/>
            </w:r>
          </w:hyperlink>
        </w:p>
        <w:p w:rsidR="001A6B78" w:rsidRDefault="001A6B78">
          <w:pPr>
            <w:pStyle w:val="TOC2"/>
            <w:tabs>
              <w:tab w:val="right" w:leader="dot" w:pos="9350"/>
            </w:tabs>
            <w:rPr>
              <w:noProof/>
            </w:rPr>
          </w:pPr>
          <w:hyperlink w:anchor="_Toc82120122" w:history="1">
            <w:r w:rsidRPr="00ED4FD4">
              <w:rPr>
                <w:rStyle w:val="Hyperlink"/>
                <w:noProof/>
              </w:rPr>
              <w:t>Tutors</w:t>
            </w:r>
            <w:r>
              <w:rPr>
                <w:noProof/>
                <w:webHidden/>
              </w:rPr>
              <w:tab/>
            </w:r>
            <w:r>
              <w:rPr>
                <w:noProof/>
                <w:webHidden/>
              </w:rPr>
              <w:fldChar w:fldCharType="begin"/>
            </w:r>
            <w:r>
              <w:rPr>
                <w:noProof/>
                <w:webHidden/>
              </w:rPr>
              <w:instrText xml:space="preserve"> PAGEREF _Toc82120122 \h </w:instrText>
            </w:r>
            <w:r>
              <w:rPr>
                <w:noProof/>
                <w:webHidden/>
              </w:rPr>
            </w:r>
            <w:r>
              <w:rPr>
                <w:noProof/>
                <w:webHidden/>
              </w:rPr>
              <w:fldChar w:fldCharType="separate"/>
            </w:r>
            <w:r>
              <w:rPr>
                <w:noProof/>
                <w:webHidden/>
              </w:rPr>
              <w:t>36</w:t>
            </w:r>
            <w:r>
              <w:rPr>
                <w:noProof/>
                <w:webHidden/>
              </w:rPr>
              <w:fldChar w:fldCharType="end"/>
            </w:r>
          </w:hyperlink>
        </w:p>
        <w:p w:rsidR="001A6B78" w:rsidRDefault="001A6B78">
          <w:pPr>
            <w:pStyle w:val="TOC1"/>
            <w:tabs>
              <w:tab w:val="left" w:pos="660"/>
              <w:tab w:val="right" w:leader="dot" w:pos="9350"/>
            </w:tabs>
            <w:rPr>
              <w:noProof/>
            </w:rPr>
          </w:pPr>
          <w:hyperlink w:anchor="_Toc82120123" w:history="1">
            <w:r w:rsidRPr="00ED4FD4">
              <w:rPr>
                <w:rStyle w:val="Hyperlink"/>
                <w:noProof/>
              </w:rPr>
              <w:t>19.</w:t>
            </w:r>
            <w:r>
              <w:rPr>
                <w:noProof/>
              </w:rPr>
              <w:tab/>
            </w:r>
            <w:r w:rsidRPr="00ED4FD4">
              <w:rPr>
                <w:rStyle w:val="Hyperlink"/>
                <w:noProof/>
              </w:rPr>
              <w:t>REFERENCES</w:t>
            </w:r>
            <w:r>
              <w:rPr>
                <w:noProof/>
                <w:webHidden/>
              </w:rPr>
              <w:tab/>
            </w:r>
            <w:r>
              <w:rPr>
                <w:noProof/>
                <w:webHidden/>
              </w:rPr>
              <w:fldChar w:fldCharType="begin"/>
            </w:r>
            <w:r>
              <w:rPr>
                <w:noProof/>
                <w:webHidden/>
              </w:rPr>
              <w:instrText xml:space="preserve"> PAGEREF _Toc82120123 \h </w:instrText>
            </w:r>
            <w:r>
              <w:rPr>
                <w:noProof/>
                <w:webHidden/>
              </w:rPr>
            </w:r>
            <w:r>
              <w:rPr>
                <w:noProof/>
                <w:webHidden/>
              </w:rPr>
              <w:fldChar w:fldCharType="separate"/>
            </w:r>
            <w:r>
              <w:rPr>
                <w:noProof/>
                <w:webHidden/>
              </w:rPr>
              <w:t>36</w:t>
            </w:r>
            <w:r>
              <w:rPr>
                <w:noProof/>
                <w:webHidden/>
              </w:rPr>
              <w:fldChar w:fldCharType="end"/>
            </w:r>
          </w:hyperlink>
        </w:p>
        <w:p w:rsidR="00211CCA" w:rsidRPr="00474B43" w:rsidRDefault="003C6DC2" w:rsidP="00474B43">
          <w:r>
            <w:fldChar w:fldCharType="end"/>
          </w:r>
        </w:p>
      </w:sdtContent>
    </w:sdt>
    <w:p w:rsidR="00005562" w:rsidRDefault="00005562" w:rsidP="00005562">
      <w:pPr>
        <w:pStyle w:val="Heading1"/>
        <w:ind w:left="1080" w:firstLine="0"/>
      </w:pPr>
    </w:p>
    <w:p w:rsidR="00005562" w:rsidRDefault="00005562" w:rsidP="00005562"/>
    <w:p w:rsidR="00005562" w:rsidRDefault="00005562" w:rsidP="00005562"/>
    <w:p w:rsidR="00005562" w:rsidRDefault="00005562" w:rsidP="00005562"/>
    <w:p w:rsidR="00005562" w:rsidRDefault="00005562" w:rsidP="00005562"/>
    <w:p w:rsidR="00005562" w:rsidRDefault="00005562" w:rsidP="00005562"/>
    <w:p w:rsidR="00005562" w:rsidRDefault="00005562" w:rsidP="00005562"/>
    <w:p w:rsidR="00005562" w:rsidRDefault="00005562" w:rsidP="00005562"/>
    <w:p w:rsidR="00005562" w:rsidRDefault="00005562" w:rsidP="00005562"/>
    <w:p w:rsidR="00005562" w:rsidRDefault="00005562" w:rsidP="00005562"/>
    <w:p w:rsidR="00005562" w:rsidRDefault="00005562" w:rsidP="00FB2366">
      <w:pPr>
        <w:ind w:firstLine="0"/>
      </w:pPr>
    </w:p>
    <w:p w:rsidR="00005562" w:rsidRPr="00005562" w:rsidRDefault="00005562" w:rsidP="00005562"/>
    <w:p w:rsidR="00CF15F9" w:rsidRPr="00F07EAB" w:rsidRDefault="00CF15F9" w:rsidP="00005562">
      <w:pPr>
        <w:pStyle w:val="Heading1"/>
        <w:numPr>
          <w:ilvl w:val="0"/>
          <w:numId w:val="21"/>
        </w:numPr>
      </w:pPr>
      <w:bookmarkStart w:id="1" w:name="_Toc82120081"/>
      <w:r w:rsidRPr="00F07EAB">
        <w:t>EXECUTIVE SUMMARY</w:t>
      </w:r>
      <w:bookmarkEnd w:id="1"/>
      <w:r w:rsidR="00005562">
        <w:t xml:space="preserve">   </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fashion and design industry is one of the most growing industries globally. However, the industry has focused majorly on providing new fashions for accessories and garments.  The industry is also facing the problem of inadequately qualified fashion designers due to limited institutes offering the course</w:t>
      </w:r>
      <w:r w:rsidR="007B6A85" w:rsidRPr="007D4FAE">
        <w:rPr>
          <w:rFonts w:ascii="Times New Roman" w:hAnsi="Times New Roman" w:cs="Times New Roman"/>
          <w:color w:val="222222"/>
          <w:sz w:val="24"/>
          <w:szCs w:val="24"/>
          <w:shd w:val="clear" w:color="auto" w:fill="FFFFFF"/>
        </w:rPr>
        <w:t xml:space="preserve"> </w:t>
      </w:r>
      <w:r w:rsidR="000C6FE6">
        <w:rPr>
          <w:rFonts w:ascii="Times New Roman" w:hAnsi="Times New Roman" w:cs="Times New Roman"/>
          <w:color w:val="222222"/>
          <w:sz w:val="24"/>
          <w:szCs w:val="24"/>
          <w:shd w:val="clear" w:color="auto" w:fill="FFFFFF"/>
        </w:rPr>
        <w:t>(</w:t>
      </w:r>
      <w:r w:rsidR="007B6A85" w:rsidRPr="007D4FAE">
        <w:rPr>
          <w:rFonts w:ascii="Times New Roman" w:hAnsi="Times New Roman" w:cs="Times New Roman"/>
          <w:color w:val="222222"/>
          <w:sz w:val="24"/>
          <w:szCs w:val="24"/>
          <w:shd w:val="clear" w:color="auto" w:fill="FFFFFF"/>
        </w:rPr>
        <w:t>Black, 2009)</w:t>
      </w:r>
      <w:r w:rsidRPr="007D4FAE">
        <w:rPr>
          <w:rFonts w:ascii="Times New Roman" w:hAnsi="Times New Roman" w:cs="Times New Roman"/>
          <w:sz w:val="24"/>
          <w:szCs w:val="24"/>
        </w:rPr>
        <w:t>. The Cute Corner Fashion &amp; Design Institute (CCFD) will help solve these challenges facing the industry by offering training on both old-age fashion designs as well as new upcoming designs and by producing well-qualified fashion designers to work in the industry.</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is open to all customers who desire and have an interest in the field of fashion and design. Our institute will help its customers to get the necessary training required for this industry at a considerable fee that they can be able to prosper as professional fashion designers. The primary customers targeted by CCFD are young people living in the city of Austin in Texas State.</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main competitors of CCFD are both large and small fashion and design institutes. Our institute will offer training at prices slightly lower than our competitors. Advertising and promotion strategies will include the use of blog posts, infographics, and social media marketing since many young people make use of media platforms more. The institute will be located in Austin’s Central Business District at the Westview building. Our institute aims at hiring highly talented and experienced staff for the growth of the business. As the saved earnings increase, the institute will purchase its own land and construct a building. The institute is forecasted to be profitable in the first year with a high growth capacity in the future.</w:t>
      </w:r>
    </w:p>
    <w:p w:rsidR="00CF15F9" w:rsidRPr="007D4FAE" w:rsidRDefault="00CF15F9" w:rsidP="00005562">
      <w:pPr>
        <w:pStyle w:val="Heading1"/>
        <w:numPr>
          <w:ilvl w:val="0"/>
          <w:numId w:val="21"/>
        </w:numPr>
      </w:pPr>
      <w:bookmarkStart w:id="2" w:name="_Toc82120082"/>
      <w:r w:rsidRPr="007D4FAE">
        <w:lastRenderedPageBreak/>
        <w:t>SERVICE DESCRIPTION</w:t>
      </w:r>
      <w:bookmarkEnd w:id="2"/>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Cute Corner Fashion &amp; Design Institute is a fashion and design training institution that will provide high-level training for our customers. CCFD will be collaborating with the leading fashion and design institutions to ensure high levels of competency by the graduates. Our staff will be more focused on inculcating knowledge to our students even if extra effort and time are required for both staff and the students. We also purpose to have experts who will help our students in both learning and funding matters. CCFD aims to have an average of 200 students graduating yearly.</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offer certificate courses such as fashion design, textile design, fashion styling, and image design, and fashion communication. Different units will be covered including fashion Illustration and Idea Generation, Pattern Drafting, Clothing Construction, Textile Exploration, Fabric Manipulation, and Fashion Business. The institution will incorporate both full-time and part-time students. The course will take a duration of 2 years after which the students will be required to sit for their final professional examination for graduating and certification. CCFD will start by renting an office and classrooms in a building in Texas and will provide all the required materials for the course. The institution will also collaborate with the leading fashion and design institutions to supply more experienced tutors for our students.</w:t>
      </w:r>
    </w:p>
    <w:p w:rsidR="00CF15F9" w:rsidRPr="00855EC1" w:rsidRDefault="00CF15F9" w:rsidP="009B4DA6">
      <w:pPr>
        <w:pStyle w:val="Heading2"/>
        <w:numPr>
          <w:ilvl w:val="1"/>
          <w:numId w:val="22"/>
        </w:numPr>
      </w:pPr>
      <w:r w:rsidRPr="00855EC1">
        <w:t xml:space="preserve"> </w:t>
      </w:r>
      <w:bookmarkStart w:id="3" w:name="_Toc82120083"/>
      <w:r w:rsidRPr="00855EC1">
        <w:t>Vision Statement</w:t>
      </w:r>
      <w:bookmarkEnd w:id="3"/>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The Cute Corner Fashion &amp; Design Institute seeks to be the leading fashion and design institution worldwide with an increased number of students and inclusion of other forms of fashion and design courses.</w:t>
      </w:r>
    </w:p>
    <w:p w:rsidR="00CF15F9" w:rsidRPr="00855EC1" w:rsidRDefault="00CF15F9" w:rsidP="00FE398D">
      <w:pPr>
        <w:pStyle w:val="Heading2"/>
        <w:numPr>
          <w:ilvl w:val="1"/>
          <w:numId w:val="22"/>
        </w:numPr>
      </w:pPr>
      <w:bookmarkStart w:id="4" w:name="_Toc82120084"/>
      <w:r w:rsidRPr="00855EC1">
        <w:lastRenderedPageBreak/>
        <w:t>Mission Statement</w:t>
      </w:r>
      <w:bookmarkEnd w:id="4"/>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CCFD is committed to providing fashion and design training for entrepreneurial motivation and employment in the fashion and design industry.</w:t>
      </w:r>
    </w:p>
    <w:p w:rsidR="00CF15F9" w:rsidRPr="001C19AB" w:rsidRDefault="00FE398D" w:rsidP="001C19AB">
      <w:pPr>
        <w:pStyle w:val="Heading2"/>
      </w:pPr>
      <w:bookmarkStart w:id="5" w:name="_Toc82120085"/>
      <w:r w:rsidRPr="001C19AB">
        <w:t xml:space="preserve">2.3. </w:t>
      </w:r>
      <w:r w:rsidR="00CC2939" w:rsidRPr="001C19AB">
        <w:t>Core</w:t>
      </w:r>
      <w:r w:rsidR="00CF15F9" w:rsidRPr="001C19AB">
        <w:t xml:space="preserve"> Values</w:t>
      </w:r>
      <w:bookmarkEnd w:id="5"/>
      <w:r w:rsidR="005F1BA0" w:rsidRPr="001C19AB">
        <w:tab/>
      </w:r>
    </w:p>
    <w:p w:rsidR="00CF15F9" w:rsidRPr="00CC2939" w:rsidRDefault="00CF15F9" w:rsidP="00CC2939">
      <w:pPr>
        <w:pStyle w:val="Heading3"/>
      </w:pPr>
      <w:bookmarkStart w:id="6" w:name="_Toc82120086"/>
      <w:r w:rsidRPr="007D4FAE">
        <w:rPr>
          <w:rFonts w:ascii="Times New Roman" w:hAnsi="Times New Roman" w:cs="Times New Roman"/>
          <w:sz w:val="24"/>
          <w:szCs w:val="24"/>
        </w:rPr>
        <w:t>2.3.1</w:t>
      </w:r>
      <w:r w:rsidRPr="00CC2939">
        <w:t>.       Creativity</w:t>
      </w:r>
      <w:bookmarkEnd w:id="6"/>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This will involve encouraging our students to take risks in developing new designs that can be valuable in the fashion and design industry.</w:t>
      </w:r>
    </w:p>
    <w:p w:rsidR="00CF15F9" w:rsidRPr="007D4FAE" w:rsidRDefault="00CF15F9" w:rsidP="003A0EAD">
      <w:pPr>
        <w:pStyle w:val="Heading3"/>
      </w:pPr>
      <w:bookmarkStart w:id="7" w:name="_Toc82120087"/>
      <w:r w:rsidRPr="007D4FAE">
        <w:t>2.3.2.       Entrepreneurial Motivation</w:t>
      </w:r>
      <w:bookmarkEnd w:id="7"/>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This will involve encouraging students to develop a culture of commercialization to start their own businesses with confidence in their capabilities.</w:t>
      </w:r>
    </w:p>
    <w:p w:rsidR="00CF15F9" w:rsidRPr="007D4FAE" w:rsidRDefault="00CF15F9" w:rsidP="00BB2C27">
      <w:pPr>
        <w:pStyle w:val="Heading3"/>
      </w:pPr>
      <w:bookmarkStart w:id="8" w:name="_Toc82120088"/>
      <w:r w:rsidRPr="007D4FAE">
        <w:t>2.3.3.       Sustainability</w:t>
      </w:r>
      <w:bookmarkEnd w:id="8"/>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Sustainability will be achieved by developing new methods of establishing equilibrium to stabilize the necessities of the industry.</w:t>
      </w:r>
    </w:p>
    <w:p w:rsidR="00CF15F9" w:rsidRPr="007D4FAE" w:rsidRDefault="00CF15F9" w:rsidP="00602DF2">
      <w:pPr>
        <w:pStyle w:val="Heading3"/>
      </w:pPr>
      <w:bookmarkStart w:id="9" w:name="_Toc82120089"/>
      <w:r w:rsidRPr="007D4FAE">
        <w:t>2.3.4.       Diversity</w:t>
      </w:r>
      <w:bookmarkEnd w:id="9"/>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CCFD will encourage, include, and recognizing different cultures for all students globally.</w:t>
      </w:r>
    </w:p>
    <w:p w:rsidR="00CF15F9" w:rsidRPr="007D4FAE" w:rsidRDefault="00CF15F9" w:rsidP="00AB07C3">
      <w:pPr>
        <w:pStyle w:val="Heading2"/>
      </w:pPr>
      <w:bookmarkStart w:id="10" w:name="_Toc82120090"/>
      <w:r w:rsidRPr="007D4FAE">
        <w:t>2.4. Objectives</w:t>
      </w:r>
      <w:bookmarkEnd w:id="10"/>
    </w:p>
    <w:p w:rsidR="00CF15F9" w:rsidRPr="007D4FAE" w:rsidRDefault="00CF15F9" w:rsidP="007D4FAE">
      <w:pPr>
        <w:pStyle w:val="ListParagraph"/>
        <w:numPr>
          <w:ilvl w:val="0"/>
          <w:numId w:val="16"/>
        </w:numPr>
        <w:spacing w:line="480" w:lineRule="auto"/>
        <w:rPr>
          <w:rFonts w:ascii="Times New Roman" w:hAnsi="Times New Roman" w:cs="Times New Roman"/>
          <w:sz w:val="24"/>
          <w:szCs w:val="24"/>
        </w:rPr>
      </w:pPr>
      <w:r w:rsidRPr="007D4FAE">
        <w:rPr>
          <w:rFonts w:ascii="Times New Roman" w:hAnsi="Times New Roman" w:cs="Times New Roman"/>
          <w:sz w:val="24"/>
          <w:szCs w:val="24"/>
        </w:rPr>
        <w:t>To influence professional education by covering all units of fashion and design</w:t>
      </w:r>
    </w:p>
    <w:p w:rsidR="00CF15F9" w:rsidRPr="007D4FAE" w:rsidRDefault="00CF15F9" w:rsidP="007D4FAE">
      <w:pPr>
        <w:pStyle w:val="ListParagraph"/>
        <w:numPr>
          <w:ilvl w:val="0"/>
          <w:numId w:val="16"/>
        </w:numPr>
        <w:spacing w:line="480" w:lineRule="auto"/>
        <w:rPr>
          <w:rFonts w:ascii="Times New Roman" w:hAnsi="Times New Roman" w:cs="Times New Roman"/>
          <w:sz w:val="24"/>
          <w:szCs w:val="24"/>
        </w:rPr>
      </w:pPr>
      <w:r w:rsidRPr="007D4FAE">
        <w:rPr>
          <w:rFonts w:ascii="Times New Roman" w:hAnsi="Times New Roman" w:cs="Times New Roman"/>
          <w:sz w:val="24"/>
          <w:szCs w:val="24"/>
        </w:rPr>
        <w:t>To professionally support job requirements</w:t>
      </w:r>
    </w:p>
    <w:p w:rsidR="00CF15F9" w:rsidRPr="007D4FAE" w:rsidRDefault="00CF15F9" w:rsidP="007D4FAE">
      <w:pPr>
        <w:pStyle w:val="ListParagraph"/>
        <w:numPr>
          <w:ilvl w:val="0"/>
          <w:numId w:val="16"/>
        </w:numPr>
        <w:spacing w:line="480" w:lineRule="auto"/>
        <w:rPr>
          <w:rFonts w:ascii="Times New Roman" w:hAnsi="Times New Roman" w:cs="Times New Roman"/>
          <w:sz w:val="24"/>
          <w:szCs w:val="24"/>
        </w:rPr>
      </w:pPr>
      <w:r w:rsidRPr="007D4FAE">
        <w:rPr>
          <w:rFonts w:ascii="Times New Roman" w:hAnsi="Times New Roman" w:cs="Times New Roman"/>
          <w:sz w:val="24"/>
          <w:szCs w:val="24"/>
        </w:rPr>
        <w:t>To  guide and improve the fashion and design industry</w:t>
      </w:r>
    </w:p>
    <w:p w:rsidR="00CF15F9" w:rsidRPr="007D4FAE" w:rsidRDefault="00CF15F9" w:rsidP="007D4FAE">
      <w:pPr>
        <w:pStyle w:val="ListParagraph"/>
        <w:numPr>
          <w:ilvl w:val="0"/>
          <w:numId w:val="16"/>
        </w:numPr>
        <w:spacing w:line="480" w:lineRule="auto"/>
        <w:rPr>
          <w:rFonts w:ascii="Times New Roman" w:hAnsi="Times New Roman" w:cs="Times New Roman"/>
          <w:sz w:val="24"/>
          <w:szCs w:val="24"/>
        </w:rPr>
      </w:pPr>
      <w:r w:rsidRPr="007D4FAE">
        <w:rPr>
          <w:rFonts w:ascii="Times New Roman" w:hAnsi="Times New Roman" w:cs="Times New Roman"/>
          <w:sz w:val="24"/>
          <w:szCs w:val="24"/>
        </w:rPr>
        <w:t>To be acknowledged as a center of excellence in Fashion and Design</w:t>
      </w:r>
    </w:p>
    <w:p w:rsidR="00CF15F9" w:rsidRPr="007D4FAE" w:rsidRDefault="00CF15F9" w:rsidP="00206F0D">
      <w:pPr>
        <w:pStyle w:val="Heading2"/>
      </w:pPr>
      <w:bookmarkStart w:id="11" w:name="_Toc82120091"/>
      <w:r w:rsidRPr="007D4FAE">
        <w:t>2.5. Code of Ethics</w:t>
      </w:r>
      <w:bookmarkEnd w:id="11"/>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CCFD will be guided by the following guidelines in its operations:</w:t>
      </w:r>
    </w:p>
    <w:p w:rsidR="00CF15F9" w:rsidRPr="007D4FAE" w:rsidRDefault="00CF15F9" w:rsidP="007D4FAE">
      <w:pPr>
        <w:pStyle w:val="ListParagraph"/>
        <w:numPr>
          <w:ilvl w:val="0"/>
          <w:numId w:val="17"/>
        </w:numPr>
        <w:spacing w:line="480" w:lineRule="auto"/>
        <w:rPr>
          <w:rFonts w:ascii="Times New Roman" w:hAnsi="Times New Roman" w:cs="Times New Roman"/>
          <w:sz w:val="24"/>
          <w:szCs w:val="24"/>
        </w:rPr>
      </w:pPr>
      <w:r w:rsidRPr="007D4FAE">
        <w:rPr>
          <w:rFonts w:ascii="Times New Roman" w:hAnsi="Times New Roman" w:cs="Times New Roman"/>
          <w:sz w:val="24"/>
          <w:szCs w:val="24"/>
        </w:rPr>
        <w:t>Respect for the rights and opinion of all clients</w:t>
      </w:r>
    </w:p>
    <w:p w:rsidR="00CF15F9" w:rsidRPr="007D4FAE" w:rsidRDefault="00CF15F9" w:rsidP="007D4FAE">
      <w:pPr>
        <w:pStyle w:val="ListParagraph"/>
        <w:numPr>
          <w:ilvl w:val="0"/>
          <w:numId w:val="17"/>
        </w:numPr>
        <w:spacing w:line="480" w:lineRule="auto"/>
        <w:rPr>
          <w:rFonts w:ascii="Times New Roman" w:hAnsi="Times New Roman" w:cs="Times New Roman"/>
          <w:sz w:val="24"/>
          <w:szCs w:val="24"/>
        </w:rPr>
      </w:pPr>
      <w:r w:rsidRPr="007D4FAE">
        <w:rPr>
          <w:rFonts w:ascii="Times New Roman" w:hAnsi="Times New Roman" w:cs="Times New Roman"/>
          <w:sz w:val="24"/>
          <w:szCs w:val="24"/>
        </w:rPr>
        <w:t>Concern for the safety and well-being of all clients</w:t>
      </w:r>
    </w:p>
    <w:p w:rsidR="00CF15F9" w:rsidRPr="007D4FAE" w:rsidRDefault="00CF15F9" w:rsidP="007D4FAE">
      <w:pPr>
        <w:pStyle w:val="ListParagraph"/>
        <w:numPr>
          <w:ilvl w:val="0"/>
          <w:numId w:val="17"/>
        </w:num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Ensure social justice in service provision</w:t>
      </w:r>
    </w:p>
    <w:p w:rsidR="00CF15F9" w:rsidRPr="007D4FAE" w:rsidRDefault="00CF15F9" w:rsidP="007D4FAE">
      <w:pPr>
        <w:pStyle w:val="ListParagraph"/>
        <w:numPr>
          <w:ilvl w:val="0"/>
          <w:numId w:val="17"/>
        </w:numPr>
        <w:spacing w:line="480" w:lineRule="auto"/>
        <w:rPr>
          <w:rFonts w:ascii="Times New Roman" w:hAnsi="Times New Roman" w:cs="Times New Roman"/>
          <w:sz w:val="24"/>
          <w:szCs w:val="24"/>
        </w:rPr>
      </w:pPr>
      <w:r w:rsidRPr="007D4FAE">
        <w:rPr>
          <w:rFonts w:ascii="Times New Roman" w:hAnsi="Times New Roman" w:cs="Times New Roman"/>
          <w:sz w:val="24"/>
          <w:szCs w:val="24"/>
        </w:rPr>
        <w:t>Operate in compliance with international, federal, state, local, and institutional rules and laws</w:t>
      </w:r>
    </w:p>
    <w:p w:rsidR="00CF15F9" w:rsidRPr="007D4FAE" w:rsidRDefault="00CF15F9" w:rsidP="007D4FAE">
      <w:pPr>
        <w:pStyle w:val="ListParagraph"/>
        <w:numPr>
          <w:ilvl w:val="0"/>
          <w:numId w:val="17"/>
        </w:numPr>
        <w:spacing w:line="480" w:lineRule="auto"/>
        <w:rPr>
          <w:rFonts w:ascii="Times New Roman" w:hAnsi="Times New Roman" w:cs="Times New Roman"/>
          <w:sz w:val="24"/>
          <w:szCs w:val="24"/>
        </w:rPr>
      </w:pPr>
      <w:r w:rsidRPr="007D4FAE">
        <w:rPr>
          <w:rFonts w:ascii="Times New Roman" w:hAnsi="Times New Roman" w:cs="Times New Roman"/>
          <w:sz w:val="24"/>
          <w:szCs w:val="24"/>
        </w:rPr>
        <w:t>Exercise fidelity in treatment of clients</w:t>
      </w:r>
    </w:p>
    <w:p w:rsidR="00CF15F9" w:rsidRPr="007D4FAE" w:rsidRDefault="00CF15F9" w:rsidP="00FE398D">
      <w:pPr>
        <w:pStyle w:val="Heading1"/>
        <w:numPr>
          <w:ilvl w:val="0"/>
          <w:numId w:val="22"/>
        </w:numPr>
      </w:pPr>
      <w:bookmarkStart w:id="12" w:name="_Toc82120092"/>
      <w:r w:rsidRPr="007D4FAE">
        <w:t>MARKET DESCRIPTION</w:t>
      </w:r>
      <w:bookmarkEnd w:id="12"/>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Fashion and Design is one of the most growing industries globally. In 2017, the industry to have grown by 5.46 % compared to the past years. This growth has been projected to increase for the coming years with its peak being at 6.2% by 2020</w:t>
      </w:r>
      <w:r w:rsidR="00B6660B" w:rsidRPr="007D4FAE">
        <w:rPr>
          <w:rFonts w:ascii="Times New Roman" w:hAnsi="Times New Roman" w:cs="Times New Roman"/>
          <w:color w:val="222222"/>
          <w:sz w:val="24"/>
          <w:szCs w:val="24"/>
          <w:shd w:val="clear" w:color="auto" w:fill="FFFFFF"/>
        </w:rPr>
        <w:t xml:space="preserve"> (Power &amp; Hauge, 2008)</w:t>
      </w:r>
      <w:r w:rsidRPr="007D4FAE">
        <w:rPr>
          <w:rFonts w:ascii="Times New Roman" w:hAnsi="Times New Roman" w:cs="Times New Roman"/>
          <w:sz w:val="24"/>
          <w:szCs w:val="24"/>
        </w:rPr>
        <w:t>. The United States has one of the largest markets in the whole world. Despite the coronavirus pandemic, the industry has been on high alert to ensure that its markets are not disrupted. Our students will therefore have opportunities to secure jobs in the industry due to the good market.</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There has been also a high market demand in the industry. Our institute will help cater to this high market demand b producing enough fashion designers to work in the industry. Despite the industry’s growth, the aging of the current employees might contribute to a shortage of fashion designers. Our institute will help close this gap by continuously producing new and young designers. The industry also faces the challenge of a shortage of qualified fashion designers</w:t>
      </w:r>
      <w:r w:rsidR="00EF5BB7" w:rsidRPr="007D4FAE">
        <w:rPr>
          <w:rFonts w:ascii="Times New Roman" w:hAnsi="Times New Roman" w:cs="Times New Roman"/>
          <w:color w:val="222222"/>
          <w:sz w:val="24"/>
          <w:szCs w:val="24"/>
          <w:shd w:val="clear" w:color="auto" w:fill="FFFFFF"/>
        </w:rPr>
        <w:t xml:space="preserve"> (Fletcher, 2013)</w:t>
      </w:r>
      <w:r w:rsidRPr="007D4FAE">
        <w:rPr>
          <w:rFonts w:ascii="Times New Roman" w:hAnsi="Times New Roman" w:cs="Times New Roman"/>
          <w:sz w:val="24"/>
          <w:szCs w:val="24"/>
        </w:rPr>
        <w:t>.</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Currently, there are approximately 23,800 fashion designers in the United States.  The job market of fashion designers is projected to grow by 2.5% between the years 2016 and 2026</w:t>
      </w:r>
      <w:r w:rsidR="005A01F1" w:rsidRPr="007D4FAE">
        <w:rPr>
          <w:rFonts w:ascii="Times New Roman" w:hAnsi="Times New Roman" w:cs="Times New Roman"/>
          <w:color w:val="222222"/>
          <w:sz w:val="24"/>
          <w:szCs w:val="24"/>
          <w:shd w:val="clear" w:color="auto" w:fill="FFFFFF"/>
        </w:rPr>
        <w:t xml:space="preserve"> (McRobbie, 2003)</w:t>
      </w:r>
      <w:r w:rsidRPr="007D4FAE">
        <w:rPr>
          <w:rFonts w:ascii="Times New Roman" w:hAnsi="Times New Roman" w:cs="Times New Roman"/>
          <w:sz w:val="24"/>
          <w:szCs w:val="24"/>
        </w:rPr>
        <w:t xml:space="preserve">. There is increasing demand for stylish clothing and accessories, especially among middle-income customers. Most available jobs require designers who are qualified and possess the relevant certification with knowledge in textiles, fabrics, and fashion trends. </w:t>
      </w:r>
      <w:r w:rsidRPr="007D4FAE">
        <w:rPr>
          <w:rFonts w:ascii="Times New Roman" w:hAnsi="Times New Roman" w:cs="Times New Roman"/>
          <w:sz w:val="24"/>
          <w:szCs w:val="24"/>
        </w:rPr>
        <w:lastRenderedPageBreak/>
        <w:t>Although the industry is growing, competition for jobs has remained high. Fashion designers who are beginning their career should expect to hold stylish positions but as they continue to gain experience, they get opportunities for better positions.</w:t>
      </w:r>
    </w:p>
    <w:p w:rsidR="00CF15F9" w:rsidRPr="007D4FAE" w:rsidRDefault="00CF15F9" w:rsidP="00FE398D">
      <w:pPr>
        <w:pStyle w:val="Heading1"/>
        <w:numPr>
          <w:ilvl w:val="0"/>
          <w:numId w:val="22"/>
        </w:numPr>
      </w:pPr>
      <w:bookmarkStart w:id="13" w:name="_Toc82120093"/>
      <w:r w:rsidRPr="007D4FAE">
        <w:t>COMPETITION</w:t>
      </w:r>
      <w:bookmarkEnd w:id="13"/>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Cute Corner Fashion &amp; Design Institute is likely to face competition from two types of institutions: large fashion and design institutions and small fashion and design institutions. Large fashion &amp; design institutions train large numbers of fashion designers and have more training facilities while small fashion &amp; design institutions produce a small number of fashion designers</w:t>
      </w:r>
      <w:r w:rsidR="00431E93" w:rsidRPr="007D4FAE">
        <w:rPr>
          <w:rFonts w:ascii="Times New Roman" w:hAnsi="Times New Roman" w:cs="Times New Roman"/>
          <w:color w:val="222222"/>
          <w:sz w:val="24"/>
          <w:szCs w:val="24"/>
          <w:shd w:val="clear" w:color="auto" w:fill="FFFFFF"/>
        </w:rPr>
        <w:t xml:space="preserve"> (Wenting, 2008)</w:t>
      </w:r>
      <w:r w:rsidRPr="007D4FAE">
        <w:rPr>
          <w:rFonts w:ascii="Times New Roman" w:hAnsi="Times New Roman" w:cs="Times New Roman"/>
          <w:sz w:val="24"/>
          <w:szCs w:val="24"/>
        </w:rPr>
        <w:t>.</w:t>
      </w:r>
    </w:p>
    <w:p w:rsidR="00CF15F9" w:rsidRPr="007D4FAE" w:rsidRDefault="00CF15F9" w:rsidP="003A1282">
      <w:pPr>
        <w:pStyle w:val="Heading2"/>
      </w:pPr>
      <w:bookmarkStart w:id="14" w:name="_Toc82120094"/>
      <w:r w:rsidRPr="007D4FAE">
        <w:t>4.1</w:t>
      </w:r>
      <w:r w:rsidR="003A1282" w:rsidRPr="007D4FAE">
        <w:t>. Large</w:t>
      </w:r>
      <w:r w:rsidRPr="007D4FAE">
        <w:t xml:space="preserve"> Fashion &amp; Design Institution</w:t>
      </w:r>
      <w:bookmarkEnd w:id="14"/>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New School’s Parsons School of Design is an example of a large fashion and design institution established in 1896. Examples of fashion and design courses offered by the school include fashion design, fashion marketing, fashion studies, and textiles. The school hosts more than 10,000 students enrolling for a degree, diploma, and certificate courses across five colleges. The school charges a tuition fee of $38,510 and has some famous students such as Donna Karan and Tom Ford. In the past ten years, the school has transpired many talents for students with many of the famous students becoming part of the faculty. The school has also collaborated with many corporations and retailers to help students in their training.</w:t>
      </w:r>
    </w:p>
    <w:p w:rsidR="00CF15F9" w:rsidRPr="007D4FAE" w:rsidRDefault="00CF15F9" w:rsidP="00D823AA">
      <w:pPr>
        <w:pStyle w:val="Heading2"/>
      </w:pPr>
      <w:bookmarkStart w:id="15" w:name="_Toc82120095"/>
      <w:r w:rsidRPr="007D4FAE">
        <w:t>4.2. Small Fashion % Design Institution</w:t>
      </w:r>
      <w:bookmarkEnd w:id="15"/>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The Art Institute of Austin is an example of a small fashion and design institute that is likely to be a major competitor to our institute. It is a small campus and a branch of the Art Institute of Houston. It offers courses such as fashion marketing and visual design. The institute offers resources that help in reducing the tuition fee for students. The institute also offers full and </w:t>
      </w:r>
      <w:r w:rsidRPr="007D4FAE">
        <w:rPr>
          <w:rFonts w:ascii="Times New Roman" w:hAnsi="Times New Roman" w:cs="Times New Roman"/>
          <w:sz w:val="24"/>
          <w:szCs w:val="24"/>
        </w:rPr>
        <w:lastRenderedPageBreak/>
        <w:t>partial scholarships each year for suitable students. This creates a great competition for our institute which is just starting.</w:t>
      </w:r>
    </w:p>
    <w:p w:rsidR="00CF15F9" w:rsidRPr="007D4FAE" w:rsidRDefault="00CF15F9" w:rsidP="00FE398D">
      <w:pPr>
        <w:pStyle w:val="Heading1"/>
        <w:numPr>
          <w:ilvl w:val="0"/>
          <w:numId w:val="22"/>
        </w:numPr>
      </w:pPr>
      <w:bookmarkStart w:id="16" w:name="_Toc82120096"/>
      <w:r w:rsidRPr="007D4FAE">
        <w:t>CCFD POSITIONING</w:t>
      </w:r>
      <w:bookmarkEnd w:id="16"/>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Cute Corner Fashion &amp; Design Institute is placed to operate in a highly competitive environment between its large and small fashion &amp; design schools competitors. CCFD will focus on meeting the needs of the students to enable them to obtain the necessary qualifications for fashion and design careers. Our institute will have fewer expenses and will offer fewer courses than our large competitors. CCFD will charge a smaller tuition fee as compared to its major competitors. The institute will also collaborate with other corporations for funding of the most eligible students. The institute will also collaborate with other large fashion and design institutions to get well-qualified and experienced tutors for our students.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staff will conduct the training at a personal level to meet the learning objectives of the students. CCFD will offer a curriculum that is more professional and all the required units for each of the courses.  CCFD will also help its students in securing fashion and design jobs since it will be located in Austin city where there are opportunities.</w:t>
      </w:r>
    </w:p>
    <w:p w:rsidR="00CF15F9" w:rsidRPr="007D4FAE" w:rsidRDefault="00CF15F9" w:rsidP="00FE398D">
      <w:pPr>
        <w:pStyle w:val="Heading1"/>
        <w:numPr>
          <w:ilvl w:val="0"/>
          <w:numId w:val="22"/>
        </w:numPr>
      </w:pPr>
      <w:bookmarkStart w:id="17" w:name="_Toc82120097"/>
      <w:r w:rsidRPr="007D4FAE">
        <w:t>PRICING STRATEGY</w:t>
      </w:r>
      <w:bookmarkEnd w:id="17"/>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To capture and recruit many students in our school, CCFD will try to set fee charges that are fair and considerable for all students and according to the latest compensation rates. The fees will be paid per academic year to give the students adequate time to complete their payments. The students will be free to pay in installments provided they complete their payment before the end of the academic year.  A proper pricing strategy will ensure the progressive success and </w:t>
      </w:r>
      <w:r w:rsidRPr="007D4FAE">
        <w:rPr>
          <w:rFonts w:ascii="Times New Roman" w:hAnsi="Times New Roman" w:cs="Times New Roman"/>
          <w:sz w:val="24"/>
          <w:szCs w:val="24"/>
        </w:rPr>
        <w:lastRenderedPageBreak/>
        <w:t>sustainability of our institute. CCFD is aware that an institution may offer the best services but without effective pricing, then the institution may not be successful.</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Our training charges will not be focused fully on making profits. We made the decision while considering our financial stability, our competitors, as well as the needs of our different students. In our pricing strategy, we also considered our goals and objectives. We will also conduct some research on the pricing strategies of our major competitors. We will also speak to some of the possible customers to get their views on our institute. This will give us valuable insight into how to set our pricing. We are determined to seek as much information as possible to decide on the best pricing strategy for our institute that will attract more customers.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use the market penetration pricing strategy for its training charges. This involves setting lower prices which will help to take over the market by sabotaging our competitors. This will help to develop a well-founded and loyal customer base which will in return add more customers to our institute. CCFD is ready to take any potential losses as we try to establish a strong and long-term foundation and stability. The institute is aiming to charge a training fee of $ 10,000 and a tuition fee of $ 2500 per academic year. This price will be relatively lower than that of our major competitors. This will help us overcome our competitors by attracting more customers.</w:t>
      </w:r>
    </w:p>
    <w:p w:rsidR="00CF15F9" w:rsidRPr="007D4FAE" w:rsidRDefault="00CF15F9" w:rsidP="00FE398D">
      <w:pPr>
        <w:pStyle w:val="Heading1"/>
        <w:numPr>
          <w:ilvl w:val="0"/>
          <w:numId w:val="22"/>
        </w:numPr>
      </w:pPr>
      <w:bookmarkStart w:id="18" w:name="_Toc82120098"/>
      <w:r w:rsidRPr="007D4FAE">
        <w:t>ADVERTISING AND PROMOTION</w:t>
      </w:r>
      <w:bookmarkEnd w:id="18"/>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Advertising and promotion strategies will be important for making people aware of our services and the benefits that they get by choosing to study in our institute. CCFD will choose more decisive advertising and promotion techniques since there are many institutes offering similar services.  The strategies will play an important role in marketing our institution. In </w:t>
      </w:r>
      <w:r w:rsidRPr="007D4FAE">
        <w:rPr>
          <w:rFonts w:ascii="Times New Roman" w:hAnsi="Times New Roman" w:cs="Times New Roman"/>
          <w:sz w:val="24"/>
          <w:szCs w:val="24"/>
        </w:rPr>
        <w:lastRenderedPageBreak/>
        <w:t>determining our advertising and promotion strategy, we will consider the targeted audience, our budget, and the plan of action.</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Advertising and promotion strategies will help create awareness of our institution, getting customers to try our services, provide information about our services, maintaining our loyal customers, and in the identification of the targeted customers. CCFD will employ a number of advertising and promotion strategies since it’s a new institution to make it well known just like its competitors and to meet different types of customers. CCFD aims at using advertising and promotion strategies such as content marketing, social media marketing, email marketing, referral marketing, event sponsoring, influencer marketing, and promotions.</w:t>
      </w:r>
    </w:p>
    <w:p w:rsidR="00CF15F9" w:rsidRPr="007D4FAE" w:rsidRDefault="00CF15F9" w:rsidP="00710099">
      <w:pPr>
        <w:pStyle w:val="Heading2"/>
      </w:pPr>
      <w:bookmarkStart w:id="19" w:name="_Toc82120099"/>
      <w:r w:rsidRPr="007D4FAE">
        <w:t>7.1. Content Marketing</w:t>
      </w:r>
      <w:bookmarkEnd w:id="19"/>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Content marketing will be one of our key advertising and promotion strategies that will help us bring our services to our target audience. We will educate our customers about our courses as well as the benefits associated with our services. We will use digital content marketing which includes blog posts, infographics, podcasts, videos, and paid advertisements.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Blog posts will include articles that will help promote both internal and external content including our services information to educate our audience on the courses that our institute will offer. Infographics will include both images and data. It will use short text numbers, graphics, and data for easy understanding by our audience. We will also use podcasts since a survey conducted in 2020 showed that 37% of adults in the US listen to podcasts. However, this percentage has tripled meaning that we will be able to reach a good number of customers through podcasts. Video will also be used in our advertisement since it has been reported that 96% of people prefer watching explainer videos to get information about a certain product or service. We intend to prepare informative videos that will provide our audience with all the information </w:t>
      </w:r>
      <w:r w:rsidRPr="007D4FAE">
        <w:rPr>
          <w:rFonts w:ascii="Times New Roman" w:hAnsi="Times New Roman" w:cs="Times New Roman"/>
          <w:sz w:val="24"/>
          <w:szCs w:val="24"/>
        </w:rPr>
        <w:lastRenderedPageBreak/>
        <w:t>they need to know about our institute. Videos have also been reported to boost return on investment for 87% of the video marketers. Paid advertisements will also be used in our content marketing on a wide range of banners, websites, and on social media.</w:t>
      </w:r>
    </w:p>
    <w:p w:rsidR="00CF15F9" w:rsidRPr="007D4FAE" w:rsidRDefault="00CF15F9" w:rsidP="00A1102B">
      <w:pPr>
        <w:pStyle w:val="Heading2"/>
      </w:pPr>
      <w:bookmarkStart w:id="20" w:name="_Toc82120100"/>
      <w:r w:rsidRPr="007D4FAE">
        <w:t>7.2. Social Media Marketing</w:t>
      </w:r>
      <w:bookmarkEnd w:id="20"/>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Social media marketing will be one of our most important advertising and promotion strategies for our institute. More than 3.6 billion people use social media globally making a great channel of advertising and promotion of services and products. CCFD will use a number of social media platforms including Facebook, Instagram, YouTube, Snapchat, Linkedin, and Pinterest. Most of our target customers are young people who use nearly all social media platforms. This advertisement and promotion strategy will best suit our target audience. Social media platforms will also enable us to communicate with our customers and respond to any questions that they may ask.</w:t>
      </w:r>
    </w:p>
    <w:p w:rsidR="00CF15F9" w:rsidRPr="007D4FAE" w:rsidRDefault="00CF15F9" w:rsidP="000C0E2E">
      <w:pPr>
        <w:pStyle w:val="Heading2"/>
      </w:pPr>
      <w:bookmarkStart w:id="21" w:name="_Toc82120101"/>
      <w:r w:rsidRPr="007D4FAE">
        <w:t>7.3. Email Marketing</w:t>
      </w:r>
      <w:bookmarkEnd w:id="21"/>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CCFD will also use email marketing as one of its advertising and promotion strategies. We plan to use this strategy because over 3.9 billion people use email globally and the number is expected to increase by 2023 to 4.3 billion users. It is also reported that marketers who used email marketing observed a revenue increase of 760%. We intend to send at least 3 to 5 emails per week.  Over 78% of marketers who use email marketing have witnessed increased email engagement. We plan to email marketing also because 46% of all types of emails are available on mobile gadgets hence making it easily accessed by many of our target audience. We plan to create a list of email addresses for the people interested in our services and to provide our subscribers with standard content. We will send newsletters and event invitations through email to our subscribers. CCFD will also use email marketing to inform and remind our audience of </w:t>
      </w:r>
      <w:r w:rsidRPr="007D4FAE">
        <w:rPr>
          <w:rFonts w:ascii="Times New Roman" w:hAnsi="Times New Roman" w:cs="Times New Roman"/>
          <w:sz w:val="24"/>
          <w:szCs w:val="24"/>
        </w:rPr>
        <w:lastRenderedPageBreak/>
        <w:t>our presence on the different social media platforms for them to follow and invite other friends and colleagues.</w:t>
      </w:r>
    </w:p>
    <w:p w:rsidR="00CF15F9" w:rsidRPr="007D4FAE" w:rsidRDefault="00CF15F9" w:rsidP="00031D37">
      <w:pPr>
        <w:pStyle w:val="Heading2"/>
      </w:pPr>
      <w:bookmarkStart w:id="22" w:name="_Toc82120102"/>
      <w:r w:rsidRPr="007D4FAE">
        <w:t>7.4. Referral Marketing</w:t>
      </w:r>
      <w:bookmarkEnd w:id="22"/>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also use referral marketing as one of its advertising and promotion strategies. This strategy will be beneficial for our institution because it has been reported that 92% of people prefer services and products recommended by friends to other kinds of marketing. This will be the word of mouth advertising (WOM) which is a strong advertising strategy. Although this strategy requires more effort and time, especially for new services and products, it works best since it will include both words of mouth referrals and internet referrals. CCFD will create a referral program whereby our customers will share their experience with other people which will help us get ambassadors who will advertise our services. We will ensure that our customers get a great experience in our institute to make them praise our school.</w:t>
      </w:r>
    </w:p>
    <w:p w:rsidR="00CF15F9" w:rsidRPr="007D4FAE" w:rsidRDefault="00CF15F9" w:rsidP="00031D37">
      <w:pPr>
        <w:pStyle w:val="Heading2"/>
      </w:pPr>
      <w:bookmarkStart w:id="23" w:name="_Toc82120103"/>
      <w:r w:rsidRPr="007D4FAE">
        <w:t>7.5. Event Sponsoring</w:t>
      </w:r>
      <w:bookmarkEnd w:id="23"/>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is planning to offer sponsoring to events in primary and secondary schools to get opportunities to advertise our institution. During event sponsoring, we will be able to provide information about our institute to the attendees who include primary and secondary school students who may eventually join our institution after their secondary education. We will also offer opportunities for some of the attendees to have experience in our institution to inspire them. Event sponsoring will help us create a good relationship with the attendees who may end up becoming our ambassadors. Through event sponsoring we will be able to establish new partnerships.</w:t>
      </w:r>
    </w:p>
    <w:p w:rsidR="00CF15F9" w:rsidRPr="007D4FAE" w:rsidRDefault="00CF15F9" w:rsidP="000311C2">
      <w:pPr>
        <w:pStyle w:val="Heading2"/>
      </w:pPr>
      <w:bookmarkStart w:id="24" w:name="_Toc82120104"/>
      <w:r w:rsidRPr="007D4FAE">
        <w:lastRenderedPageBreak/>
        <w:t>7.6. Influencer Marketing</w:t>
      </w:r>
      <w:bookmarkEnd w:id="24"/>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plans to with influencers such as big institutions leaders to give the best word of mouth marketing and also in digital prospect. 71% of marketers have reported that influencer marketing gives them quality benefits including many followers in their marketing platforms. This is because influencers have already established community loyalty and therefore many followers have built their trust in them. This will help us outreach to thousands of possible customers.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While starting our partnerships with influencers, we will make a careful selection to only those relevant to our industry of fashion and design. We will work with several influencers in the fashion and design industry to reach out to many customers at once. CCFD will also set its campaign goals to known what to expect from influencers. We will give the influencers the opportunity to use their creativity for they know how to captivate their followers and how to perfectly promote our institution. Influencer marketing will be cost-effective since they do not require any payment.</w:t>
      </w:r>
    </w:p>
    <w:p w:rsidR="00CF15F9" w:rsidRPr="007D4FAE" w:rsidRDefault="00CF15F9" w:rsidP="005E1B46">
      <w:pPr>
        <w:pStyle w:val="Heading2"/>
      </w:pPr>
      <w:bookmarkStart w:id="25" w:name="_Toc82120105"/>
      <w:r w:rsidRPr="007D4FAE">
        <w:t>7.7. Promotions</w:t>
      </w:r>
      <w:bookmarkEnd w:id="25"/>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use promotions such as giving discounts as a way of promoting our institution and encouraging more students to join our school. We will give discounts to the first 50 students who report to our institution yearly. We will also have other promotions such as free fabrics and other materials, unlike our competitors where students have to purchase the fabrics. This will help cut down extra costs for students hence encouraging them to join our school.</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CCFD will also use other channels of advertising and promotion such as television and radio. We are committed to reaching out to as many customers as possible. We will therefore </w:t>
      </w:r>
      <w:r w:rsidRPr="007D4FAE">
        <w:rPr>
          <w:rFonts w:ascii="Times New Roman" w:hAnsi="Times New Roman" w:cs="Times New Roman"/>
          <w:sz w:val="24"/>
          <w:szCs w:val="24"/>
        </w:rPr>
        <w:lastRenderedPageBreak/>
        <w:t>include media platforms such as radios and televisions advertisements for those customers who may lack access to social media platforms.</w:t>
      </w:r>
    </w:p>
    <w:p w:rsidR="00CF15F9" w:rsidRPr="007D4FAE" w:rsidRDefault="00CF15F9" w:rsidP="00FE398D">
      <w:pPr>
        <w:pStyle w:val="Heading1"/>
        <w:numPr>
          <w:ilvl w:val="0"/>
          <w:numId w:val="22"/>
        </w:numPr>
      </w:pPr>
      <w:bookmarkStart w:id="26" w:name="_Toc82120106"/>
      <w:r w:rsidRPr="007D4FAE">
        <w:t>LOCATION</w:t>
      </w:r>
      <w:bookmarkEnd w:id="26"/>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CCFD will be located in Austin, Texas. Its headquarters will be in Austin’s Central Business District in the Westview building. We intend to rent some part of the Westview building for our institution. The location of our institute will favor its growth it is the center of business and government in the region. Austin also borders many cities including Lamar Boulevard and Martin Luther King Jr. Boulevard. This will be advantageous to our institute because there is a probability of getting students from the bordering cities. The location of the building will create a favorable environment for both learners and tutors. We will include an office as well as classrooms where our students will be studying from. The classrooms will be divided as per the different courses and will include theory classrooms and practical classrooms within the same building.  </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We plan to have 10 classrooms and two offices: one for the administration of the institution and another one for the tutors. We will also include 4 restrooms for the students and one for the staff. We also plan to include a conference room for the staff and other important conferences. We estimate to occupy a space of about 3,500 square feet in size at a rent of $5,000 per month. As our institute continues to grow, we will use some of our savings to purchase our own land around Austin and near the Westview building. We plan to put up our own buildings to include sufficient classrooms and offices since our school will have grown. We will also include extra rooms for renting to other organizations or beginning institutions.</w:t>
      </w:r>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Fig 1: Overview of Westview building</w:t>
      </w:r>
    </w:p>
    <w:p w:rsidR="008B724F" w:rsidRPr="007D4FAE" w:rsidRDefault="008B724F" w:rsidP="007D4FAE">
      <w:pPr>
        <w:spacing w:line="480" w:lineRule="auto"/>
        <w:rPr>
          <w:rFonts w:ascii="Times New Roman" w:hAnsi="Times New Roman" w:cs="Times New Roman"/>
          <w:sz w:val="24"/>
          <w:szCs w:val="24"/>
        </w:rPr>
      </w:pPr>
      <w:r w:rsidRPr="007D4FAE">
        <w:rPr>
          <w:rFonts w:ascii="Times New Roman" w:hAnsi="Times New Roman" w:cs="Times New Roman"/>
          <w:noProof/>
          <w:sz w:val="24"/>
          <w:szCs w:val="24"/>
        </w:rPr>
        <w:lastRenderedPageBreak/>
        <w:drawing>
          <wp:inline distT="0" distB="0" distL="0" distR="0">
            <wp:extent cx="3771900" cy="48768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772018" cy="4876952"/>
                    </a:xfrm>
                    <a:prstGeom prst="rect">
                      <a:avLst/>
                    </a:prstGeom>
                    <a:noFill/>
                    <a:ln w="9525">
                      <a:noFill/>
                      <a:miter lim="800000"/>
                      <a:headEnd/>
                      <a:tailEnd/>
                    </a:ln>
                  </pic:spPr>
                </pic:pic>
              </a:graphicData>
            </a:graphic>
          </wp:inline>
        </w:drawing>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      </w:t>
      </w:r>
    </w:p>
    <w:p w:rsidR="00CF15F9" w:rsidRPr="007D4FAE" w:rsidRDefault="00CF15F9" w:rsidP="00FE398D">
      <w:pPr>
        <w:pStyle w:val="Heading1"/>
        <w:numPr>
          <w:ilvl w:val="0"/>
          <w:numId w:val="22"/>
        </w:numPr>
      </w:pPr>
      <w:bookmarkStart w:id="27" w:name="_Toc82120107"/>
      <w:r w:rsidRPr="007D4FAE">
        <w:t>SERVICE DELIVERY</w:t>
      </w:r>
      <w:bookmarkEnd w:id="27"/>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CCFD is committed to civility and quality service delivery. CCFD has established guidelines of equity, flexibility, client and staff collaboration, and safety during service delivery. We are intent to offer fashion and design certificate courses such as fashion design, textile design, fashion and image styling, and fashion communication that will equip our students with the knowledge required for their career goals. We will assist students who benefit from various sponsorship programs to get their financial assistance as needed. The students will be required to </w:t>
      </w:r>
      <w:r w:rsidRPr="007D4FAE">
        <w:rPr>
          <w:rFonts w:ascii="Times New Roman" w:hAnsi="Times New Roman" w:cs="Times New Roman"/>
          <w:sz w:val="24"/>
          <w:szCs w:val="24"/>
        </w:rPr>
        <w:lastRenderedPageBreak/>
        <w:t>make a 10% deposit of the total training charges to book a classroom. One classroom will consist of at most 20 students to ensure effective learning. Our tutors will train the students on all the necessary units for each of the courses.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training period of each of the courses will be 2 years. After the completion of the two-year training program, the students will undertake their final examination from fashion and design examiners and will be required to make $700 as the examination fee. We will also invite fashion and design specialists occasionally to help our students in improving their learning as well as responding to any questions of concern from our students without extra charges.  We are also committed to trying as much as we can to connect our graduates to job opportunities.</w:t>
      </w:r>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Table 1: Other services</w:t>
      </w:r>
    </w:p>
    <w:tbl>
      <w:tblPr>
        <w:tblStyle w:val="TableGrid"/>
        <w:tblW w:w="0" w:type="auto"/>
        <w:tblLook w:val="04A0"/>
      </w:tblPr>
      <w:tblGrid>
        <w:gridCol w:w="2394"/>
        <w:gridCol w:w="2394"/>
        <w:gridCol w:w="2394"/>
        <w:gridCol w:w="2394"/>
      </w:tblGrid>
      <w:tr w:rsidR="00392BA3" w:rsidRPr="007D4FAE" w:rsidTr="00E316E7">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Services </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Requirements </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Charges</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Schedule </w:t>
            </w:r>
          </w:p>
        </w:tc>
      </w:tr>
      <w:tr w:rsidR="00392BA3" w:rsidRPr="007D4FAE" w:rsidTr="00E316E7">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Registration of units</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Finance clearance form</w:t>
            </w:r>
          </w:p>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Unit registration form</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Free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As per the institutes’ timeline</w:t>
            </w:r>
          </w:p>
        </w:tc>
      </w:tr>
      <w:tr w:rsidR="00392BA3" w:rsidRPr="007D4FAE" w:rsidTr="00E316E7">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Training/Teaching</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Learning materials </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Free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As per the units’ timetable</w:t>
            </w:r>
          </w:p>
        </w:tc>
      </w:tr>
      <w:tr w:rsidR="00392BA3" w:rsidRPr="007D4FAE" w:rsidTr="00E316E7">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Academic advisory/consulting</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Poor performance</w:t>
            </w:r>
          </w:p>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Students’ request</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Free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Instantly </w:t>
            </w:r>
          </w:p>
        </w:tc>
      </w:tr>
      <w:tr w:rsidR="00392BA3" w:rsidRPr="007D4FAE" w:rsidTr="00E316E7">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Examination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Examination cards</w:t>
            </w:r>
          </w:p>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Students’ id</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Free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According to exam timetable</w:t>
            </w:r>
          </w:p>
        </w:tc>
      </w:tr>
      <w:tr w:rsidR="00392BA3" w:rsidRPr="007D4FAE" w:rsidTr="00E316E7">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Results enquiries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Missing marks forms</w:t>
            </w:r>
          </w:p>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Registration forms</w:t>
            </w:r>
          </w:p>
        </w:tc>
        <w:tc>
          <w:tcPr>
            <w:tcW w:w="2394" w:type="dxa"/>
          </w:tcPr>
          <w:p w:rsidR="00392BA3" w:rsidRPr="007D4FAE" w:rsidRDefault="00392BA3"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Free </w:t>
            </w:r>
          </w:p>
        </w:tc>
        <w:tc>
          <w:tcPr>
            <w:tcW w:w="2394" w:type="dxa"/>
          </w:tcPr>
          <w:p w:rsidR="00392BA3" w:rsidRPr="007D4FAE" w:rsidRDefault="00392BA3"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2 weeks </w:t>
            </w:r>
          </w:p>
        </w:tc>
      </w:tr>
    </w:tbl>
    <w:p w:rsidR="00CF15F9" w:rsidRPr="007D4FAE" w:rsidRDefault="00CF15F9" w:rsidP="00D06ECD">
      <w:pPr>
        <w:tabs>
          <w:tab w:val="left" w:pos="1215"/>
        </w:tabs>
        <w:spacing w:line="480" w:lineRule="auto"/>
        <w:ind w:firstLine="0"/>
        <w:rPr>
          <w:rFonts w:ascii="Times New Roman" w:hAnsi="Times New Roman" w:cs="Times New Roman"/>
          <w:sz w:val="24"/>
          <w:szCs w:val="24"/>
        </w:rPr>
      </w:pP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Our institute is committed to ensuring that our students achieve a good performance that will help them in securing employment. We will therefore offer academic consulting for students who feel they need come academic counseling with no additional charges. We will also offer academic counseling to students who perform poorly for free to help them improve. CCFD will also provide our students with free learning materials necessary for their practical activities. These will include sewing machines, sewing needles, tape measures, and scissors, among others. We will also provide enough classroom textbooks for our students. We intend to deliver services that will motivate our graduates to become our ambassadors in the fashion and design industry.</w:t>
      </w:r>
    </w:p>
    <w:p w:rsidR="00CF15F9" w:rsidRPr="007D4FAE" w:rsidRDefault="00CF15F9" w:rsidP="00FE398D">
      <w:pPr>
        <w:pStyle w:val="Heading1"/>
        <w:numPr>
          <w:ilvl w:val="0"/>
          <w:numId w:val="22"/>
        </w:numPr>
      </w:pPr>
      <w:bookmarkStart w:id="28" w:name="_Toc82120108"/>
      <w:r w:rsidRPr="007D4FAE">
        <w:t>ORGANIZATION OF CCFD</w:t>
      </w:r>
      <w:bookmarkEnd w:id="28"/>
    </w:p>
    <w:p w:rsidR="00CF15F9" w:rsidRPr="007D4FAE" w:rsidRDefault="005B45F9" w:rsidP="001B29A2">
      <w:pPr>
        <w:spacing w:line="480" w:lineRule="auto"/>
        <w:rPr>
          <w:rFonts w:ascii="Times New Roman" w:hAnsi="Times New Roman" w:cs="Times New Roman"/>
          <w:sz w:val="24"/>
          <w:szCs w:val="24"/>
        </w:rPr>
      </w:pPr>
      <w:r w:rsidRPr="007D4FAE">
        <w:rPr>
          <w:rFonts w:ascii="Times New Roman" w:hAnsi="Times New Roman" w:cs="Times New Roman"/>
          <w:noProof/>
          <w:sz w:val="24"/>
          <w:szCs w:val="24"/>
        </w:rPr>
        <w:drawing>
          <wp:inline distT="0" distB="0" distL="0" distR="0">
            <wp:extent cx="5943600" cy="433814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3600" cy="4338145"/>
                    </a:xfrm>
                    <a:prstGeom prst="rect">
                      <a:avLst/>
                    </a:prstGeom>
                    <a:noFill/>
                    <a:ln w="9525">
                      <a:noFill/>
                      <a:miter lim="800000"/>
                      <a:headEnd/>
                      <a:tailEnd/>
                    </a:ln>
                  </pic:spPr>
                </pic:pic>
              </a:graphicData>
            </a:graphic>
          </wp:inline>
        </w:drawing>
      </w:r>
    </w:p>
    <w:p w:rsidR="00CF15F9" w:rsidRPr="007D4FAE" w:rsidRDefault="00CF15F9" w:rsidP="007D4FAE">
      <w:pPr>
        <w:spacing w:line="480" w:lineRule="auto"/>
        <w:rPr>
          <w:rFonts w:ascii="Times New Roman" w:hAnsi="Times New Roman" w:cs="Times New Roman"/>
          <w:sz w:val="24"/>
          <w:szCs w:val="24"/>
        </w:rPr>
      </w:pP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consist of six major departments. The institute will be headed by an institute director who will be the founder of the institute. Under the director, there will the operations manager and the head of the academic department. The operations department will include the human resource department and the finance and accounts department while the academic department will include the tutors. There will also be a support staff including cooks and cleaners. This team will work together to ensure the success of our institution in producing well-qualified graduates.</w:t>
      </w:r>
    </w:p>
    <w:p w:rsidR="00CF15F9" w:rsidRPr="007D4FAE" w:rsidRDefault="00CF15F9" w:rsidP="00FE398D">
      <w:pPr>
        <w:pStyle w:val="Heading1"/>
        <w:numPr>
          <w:ilvl w:val="0"/>
          <w:numId w:val="22"/>
        </w:numPr>
      </w:pPr>
      <w:bookmarkStart w:id="29" w:name="_Toc82120109"/>
      <w:r w:rsidRPr="007D4FAE">
        <w:t>POSITION AND PROFICIENCY OF EMPLOYEES</w:t>
      </w:r>
      <w:bookmarkEnd w:id="29"/>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Table 2: employee position and proficiency</w:t>
      </w:r>
    </w:p>
    <w:tbl>
      <w:tblPr>
        <w:tblStyle w:val="TableGrid"/>
        <w:tblW w:w="0" w:type="auto"/>
        <w:tblLook w:val="04A0"/>
      </w:tblPr>
      <w:tblGrid>
        <w:gridCol w:w="2270"/>
        <w:gridCol w:w="2723"/>
        <w:gridCol w:w="2310"/>
        <w:gridCol w:w="2273"/>
      </w:tblGrid>
      <w:tr w:rsidR="00F2748E" w:rsidRPr="007D4FAE" w:rsidTr="00E316E7">
        <w:tc>
          <w:tcPr>
            <w:tcW w:w="2394" w:type="dxa"/>
          </w:tcPr>
          <w:p w:rsidR="00F2748E" w:rsidRPr="007D4FAE" w:rsidRDefault="00F2748E"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Employee</w:t>
            </w:r>
          </w:p>
        </w:tc>
        <w:tc>
          <w:tcPr>
            <w:tcW w:w="2394" w:type="dxa"/>
          </w:tcPr>
          <w:p w:rsidR="00F2748E" w:rsidRPr="007D4FAE" w:rsidRDefault="00F2748E"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Functions</w:t>
            </w:r>
          </w:p>
        </w:tc>
        <w:tc>
          <w:tcPr>
            <w:tcW w:w="2394" w:type="dxa"/>
          </w:tcPr>
          <w:p w:rsidR="00F2748E" w:rsidRPr="007D4FAE" w:rsidRDefault="00F2748E"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Knowledge</w:t>
            </w:r>
          </w:p>
        </w:tc>
        <w:tc>
          <w:tcPr>
            <w:tcW w:w="2394" w:type="dxa"/>
          </w:tcPr>
          <w:p w:rsidR="00F2748E" w:rsidRPr="007D4FAE" w:rsidRDefault="00F2748E"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Experience</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Director </w:t>
            </w:r>
          </w:p>
        </w:tc>
        <w:tc>
          <w:tcPr>
            <w:tcW w:w="2394" w:type="dxa"/>
          </w:tcPr>
          <w:p w:rsidR="00F2748E" w:rsidRPr="007D4FAE" w:rsidRDefault="00F2748E" w:rsidP="007D4FAE">
            <w:pPr>
              <w:pStyle w:val="ListParagraph"/>
              <w:numPr>
                <w:ilvl w:val="0"/>
                <w:numId w:val="8"/>
              </w:numPr>
              <w:spacing w:line="480" w:lineRule="auto"/>
              <w:rPr>
                <w:rFonts w:ascii="Times New Roman" w:hAnsi="Times New Roman" w:cs="Times New Roman"/>
                <w:sz w:val="24"/>
                <w:szCs w:val="24"/>
              </w:rPr>
            </w:pPr>
            <w:r w:rsidRPr="007D4FAE">
              <w:rPr>
                <w:rFonts w:ascii="Times New Roman" w:hAnsi="Times New Roman" w:cs="Times New Roman"/>
                <w:sz w:val="24"/>
                <w:szCs w:val="24"/>
              </w:rPr>
              <w:t>Directing and controlling the resources of the institute</w:t>
            </w:r>
          </w:p>
          <w:p w:rsidR="00F2748E" w:rsidRPr="007D4FAE" w:rsidRDefault="00F2748E" w:rsidP="007D4FAE">
            <w:pPr>
              <w:pStyle w:val="ListParagraph"/>
              <w:numPr>
                <w:ilvl w:val="0"/>
                <w:numId w:val="8"/>
              </w:numPr>
              <w:spacing w:line="480" w:lineRule="auto"/>
              <w:rPr>
                <w:rFonts w:ascii="Times New Roman" w:hAnsi="Times New Roman" w:cs="Times New Roman"/>
                <w:sz w:val="24"/>
                <w:szCs w:val="24"/>
              </w:rPr>
            </w:pPr>
            <w:r w:rsidRPr="007D4FAE">
              <w:rPr>
                <w:rFonts w:ascii="Times New Roman" w:hAnsi="Times New Roman" w:cs="Times New Roman"/>
                <w:sz w:val="24"/>
                <w:szCs w:val="24"/>
              </w:rPr>
              <w:t>Preparing annual business plan and corporate plan</w:t>
            </w:r>
          </w:p>
          <w:p w:rsidR="00F2748E" w:rsidRPr="007D4FAE" w:rsidRDefault="00F2748E" w:rsidP="007D4FAE">
            <w:pPr>
              <w:pStyle w:val="ListParagraph"/>
              <w:numPr>
                <w:ilvl w:val="0"/>
                <w:numId w:val="8"/>
              </w:numPr>
              <w:spacing w:line="480" w:lineRule="auto"/>
              <w:rPr>
                <w:rFonts w:ascii="Times New Roman" w:hAnsi="Times New Roman" w:cs="Times New Roman"/>
                <w:sz w:val="24"/>
                <w:szCs w:val="24"/>
              </w:rPr>
            </w:pPr>
            <w:r w:rsidRPr="007D4FAE">
              <w:rPr>
                <w:rFonts w:ascii="Times New Roman" w:hAnsi="Times New Roman" w:cs="Times New Roman"/>
                <w:sz w:val="24"/>
                <w:szCs w:val="24"/>
              </w:rPr>
              <w:t>Guiding and advising other staff members</w:t>
            </w:r>
          </w:p>
          <w:p w:rsidR="00F2748E" w:rsidRPr="007D4FAE" w:rsidRDefault="00F2748E" w:rsidP="007D4FAE">
            <w:pPr>
              <w:pStyle w:val="ListParagraph"/>
              <w:numPr>
                <w:ilvl w:val="0"/>
                <w:numId w:val="8"/>
              </w:num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Monitoring the </w:t>
            </w:r>
            <w:r w:rsidRPr="007D4FAE">
              <w:rPr>
                <w:rFonts w:ascii="Times New Roman" w:hAnsi="Times New Roman" w:cs="Times New Roman"/>
                <w:sz w:val="24"/>
                <w:szCs w:val="24"/>
              </w:rPr>
              <w:lastRenderedPageBreak/>
              <w:t>annual budget</w:t>
            </w:r>
          </w:p>
          <w:p w:rsidR="00F2748E" w:rsidRPr="007D4FAE" w:rsidRDefault="00F2748E" w:rsidP="007D4FAE">
            <w:pPr>
              <w:pStyle w:val="ListParagraph"/>
              <w:numPr>
                <w:ilvl w:val="0"/>
                <w:numId w:val="8"/>
              </w:numPr>
              <w:spacing w:line="480" w:lineRule="auto"/>
              <w:rPr>
                <w:rFonts w:ascii="Times New Roman" w:hAnsi="Times New Roman" w:cs="Times New Roman"/>
                <w:sz w:val="24"/>
                <w:szCs w:val="24"/>
              </w:rPr>
            </w:pPr>
            <w:r w:rsidRPr="007D4FAE">
              <w:rPr>
                <w:rFonts w:ascii="Times New Roman" w:hAnsi="Times New Roman" w:cs="Times New Roman"/>
                <w:sz w:val="24"/>
                <w:szCs w:val="24"/>
              </w:rPr>
              <w:t>Developing and directing new implementations</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Fashion and design knowledge and financial management</w:t>
            </w:r>
          </w:p>
          <w:p w:rsidR="00F2748E" w:rsidRPr="007D4FAE" w:rsidRDefault="00F2748E" w:rsidP="007D4FAE">
            <w:pPr>
              <w:spacing w:line="480" w:lineRule="auto"/>
              <w:rPr>
                <w:rFonts w:ascii="Times New Roman" w:hAnsi="Times New Roman" w:cs="Times New Roman"/>
                <w:sz w:val="24"/>
                <w:szCs w:val="24"/>
              </w:rPr>
            </w:pP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 years experience in a senior level</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Operations manager</w:t>
            </w:r>
          </w:p>
        </w:tc>
        <w:tc>
          <w:tcPr>
            <w:tcW w:w="2394" w:type="dxa"/>
          </w:tcPr>
          <w:p w:rsidR="00F2748E" w:rsidRPr="007D4FAE" w:rsidRDefault="00F2748E" w:rsidP="007D4FAE">
            <w:pPr>
              <w:pStyle w:val="ListParagraph"/>
              <w:numPr>
                <w:ilvl w:val="0"/>
                <w:numId w:val="9"/>
              </w:numPr>
              <w:spacing w:line="480" w:lineRule="auto"/>
              <w:rPr>
                <w:rFonts w:ascii="Times New Roman" w:hAnsi="Times New Roman" w:cs="Times New Roman"/>
                <w:sz w:val="24"/>
                <w:szCs w:val="24"/>
              </w:rPr>
            </w:pPr>
            <w:r w:rsidRPr="007D4FAE">
              <w:rPr>
                <w:rFonts w:ascii="Times New Roman" w:hAnsi="Times New Roman" w:cs="Times New Roman"/>
                <w:sz w:val="24"/>
                <w:szCs w:val="24"/>
              </w:rPr>
              <w:t>Managing operations processes</w:t>
            </w:r>
          </w:p>
          <w:p w:rsidR="00F2748E" w:rsidRPr="007D4FAE" w:rsidRDefault="00F2748E" w:rsidP="007D4FAE">
            <w:pPr>
              <w:pStyle w:val="ListParagraph"/>
              <w:numPr>
                <w:ilvl w:val="0"/>
                <w:numId w:val="9"/>
              </w:numPr>
              <w:spacing w:line="480" w:lineRule="auto"/>
              <w:rPr>
                <w:rFonts w:ascii="Times New Roman" w:hAnsi="Times New Roman" w:cs="Times New Roman"/>
                <w:sz w:val="24"/>
                <w:szCs w:val="24"/>
              </w:rPr>
            </w:pPr>
            <w:r w:rsidRPr="007D4FAE">
              <w:rPr>
                <w:rFonts w:ascii="Times New Roman" w:hAnsi="Times New Roman" w:cs="Times New Roman"/>
                <w:sz w:val="24"/>
                <w:szCs w:val="24"/>
              </w:rPr>
              <w:t>Planning and controlling</w:t>
            </w:r>
          </w:p>
          <w:p w:rsidR="00F2748E" w:rsidRPr="007D4FAE" w:rsidRDefault="00F2748E" w:rsidP="007D4FAE">
            <w:pPr>
              <w:pStyle w:val="ListParagraph"/>
              <w:numPr>
                <w:ilvl w:val="0"/>
                <w:numId w:val="9"/>
              </w:numPr>
              <w:spacing w:line="480" w:lineRule="auto"/>
              <w:rPr>
                <w:rFonts w:ascii="Times New Roman" w:hAnsi="Times New Roman" w:cs="Times New Roman"/>
                <w:sz w:val="24"/>
                <w:szCs w:val="24"/>
              </w:rPr>
            </w:pPr>
            <w:r w:rsidRPr="007D4FAE">
              <w:rPr>
                <w:rFonts w:ascii="Times New Roman" w:hAnsi="Times New Roman" w:cs="Times New Roman"/>
                <w:sz w:val="24"/>
                <w:szCs w:val="24"/>
              </w:rPr>
              <w:t>Performance improvement</w:t>
            </w:r>
          </w:p>
          <w:p w:rsidR="00F2748E" w:rsidRPr="007D4FAE" w:rsidRDefault="00F2748E" w:rsidP="007D4FAE">
            <w:pPr>
              <w:pStyle w:val="ListParagraph"/>
              <w:numPr>
                <w:ilvl w:val="0"/>
                <w:numId w:val="9"/>
              </w:numPr>
              <w:spacing w:line="480" w:lineRule="auto"/>
              <w:rPr>
                <w:rFonts w:ascii="Times New Roman" w:hAnsi="Times New Roman" w:cs="Times New Roman"/>
                <w:sz w:val="24"/>
                <w:szCs w:val="24"/>
              </w:rPr>
            </w:pPr>
            <w:r w:rsidRPr="007D4FAE">
              <w:rPr>
                <w:rFonts w:ascii="Times New Roman" w:hAnsi="Times New Roman" w:cs="Times New Roman"/>
                <w:sz w:val="24"/>
                <w:szCs w:val="24"/>
              </w:rPr>
              <w:t>Interacting with other managers in other operational departments</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Fashion and design and general finance and budgeting </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 years experience in a relevant field</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Head of academic staff</w:t>
            </w:r>
          </w:p>
        </w:tc>
        <w:tc>
          <w:tcPr>
            <w:tcW w:w="2394" w:type="dxa"/>
          </w:tcPr>
          <w:p w:rsidR="00F2748E" w:rsidRPr="007D4FAE" w:rsidRDefault="00F2748E" w:rsidP="007D4FAE">
            <w:pPr>
              <w:pStyle w:val="ListParagraph"/>
              <w:numPr>
                <w:ilvl w:val="0"/>
                <w:numId w:val="10"/>
              </w:numPr>
              <w:spacing w:line="480" w:lineRule="auto"/>
              <w:rPr>
                <w:rFonts w:ascii="Times New Roman" w:hAnsi="Times New Roman" w:cs="Times New Roman"/>
                <w:sz w:val="24"/>
                <w:szCs w:val="24"/>
              </w:rPr>
            </w:pPr>
            <w:r w:rsidRPr="007D4FAE">
              <w:rPr>
                <w:rFonts w:ascii="Times New Roman" w:hAnsi="Times New Roman" w:cs="Times New Roman"/>
                <w:sz w:val="24"/>
                <w:szCs w:val="24"/>
              </w:rPr>
              <w:t>Providing strong academic leadership</w:t>
            </w:r>
          </w:p>
          <w:p w:rsidR="00F2748E" w:rsidRPr="007D4FAE" w:rsidRDefault="00F2748E" w:rsidP="007D4FAE">
            <w:pPr>
              <w:pStyle w:val="ListParagraph"/>
              <w:numPr>
                <w:ilvl w:val="0"/>
                <w:numId w:val="10"/>
              </w:numPr>
              <w:spacing w:line="480" w:lineRule="auto"/>
              <w:rPr>
                <w:rFonts w:ascii="Times New Roman" w:hAnsi="Times New Roman" w:cs="Times New Roman"/>
                <w:sz w:val="24"/>
                <w:szCs w:val="24"/>
              </w:rPr>
            </w:pPr>
            <w:r w:rsidRPr="007D4FAE">
              <w:rPr>
                <w:rFonts w:ascii="Times New Roman" w:hAnsi="Times New Roman" w:cs="Times New Roman"/>
                <w:sz w:val="24"/>
                <w:szCs w:val="24"/>
              </w:rPr>
              <w:t>Leading, managing, and developing the academic department</w:t>
            </w:r>
          </w:p>
          <w:p w:rsidR="00F2748E" w:rsidRPr="007D4FAE" w:rsidRDefault="00F2748E" w:rsidP="007D4FAE">
            <w:pPr>
              <w:pStyle w:val="ListParagraph"/>
              <w:numPr>
                <w:ilvl w:val="0"/>
                <w:numId w:val="10"/>
              </w:num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Demonstrating vision and empowering others to achieve the expected targets</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 xml:space="preserve">Fashion and design and academic disciplines knowledge </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At least 5 years experience in a similar field</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Human resource manager</w:t>
            </w:r>
          </w:p>
        </w:tc>
        <w:tc>
          <w:tcPr>
            <w:tcW w:w="2394" w:type="dxa"/>
          </w:tcPr>
          <w:p w:rsidR="00F2748E" w:rsidRPr="007D4FAE" w:rsidRDefault="00F2748E" w:rsidP="007D4FAE">
            <w:pPr>
              <w:pStyle w:val="ListParagraph"/>
              <w:numPr>
                <w:ilvl w:val="0"/>
                <w:numId w:val="11"/>
              </w:numPr>
              <w:spacing w:line="480" w:lineRule="auto"/>
              <w:rPr>
                <w:rFonts w:ascii="Times New Roman" w:hAnsi="Times New Roman" w:cs="Times New Roman"/>
                <w:sz w:val="24"/>
                <w:szCs w:val="24"/>
              </w:rPr>
            </w:pPr>
            <w:r w:rsidRPr="007D4FAE">
              <w:rPr>
                <w:rFonts w:ascii="Times New Roman" w:hAnsi="Times New Roman" w:cs="Times New Roman"/>
                <w:sz w:val="24"/>
                <w:szCs w:val="24"/>
              </w:rPr>
              <w:t>Hiring and interviewing employees</w:t>
            </w:r>
          </w:p>
          <w:p w:rsidR="00F2748E" w:rsidRPr="007D4FAE" w:rsidRDefault="00F2748E" w:rsidP="007D4FAE">
            <w:pPr>
              <w:pStyle w:val="ListParagraph"/>
              <w:numPr>
                <w:ilvl w:val="0"/>
                <w:numId w:val="11"/>
              </w:numPr>
              <w:spacing w:line="480" w:lineRule="auto"/>
              <w:rPr>
                <w:rFonts w:ascii="Times New Roman" w:hAnsi="Times New Roman" w:cs="Times New Roman"/>
                <w:sz w:val="24"/>
                <w:szCs w:val="24"/>
              </w:rPr>
            </w:pPr>
            <w:r w:rsidRPr="007D4FAE">
              <w:rPr>
                <w:rFonts w:ascii="Times New Roman" w:hAnsi="Times New Roman" w:cs="Times New Roman"/>
                <w:sz w:val="24"/>
                <w:szCs w:val="24"/>
              </w:rPr>
              <w:t>Administering leave, benefits, and pay</w:t>
            </w:r>
          </w:p>
          <w:p w:rsidR="00F2748E" w:rsidRPr="007D4FAE" w:rsidRDefault="00F2748E" w:rsidP="007D4FAE">
            <w:pPr>
              <w:pStyle w:val="ListParagraph"/>
              <w:numPr>
                <w:ilvl w:val="0"/>
                <w:numId w:val="11"/>
              </w:numPr>
              <w:spacing w:line="480" w:lineRule="auto"/>
              <w:rPr>
                <w:rFonts w:ascii="Times New Roman" w:hAnsi="Times New Roman" w:cs="Times New Roman"/>
                <w:sz w:val="24"/>
                <w:szCs w:val="24"/>
              </w:rPr>
            </w:pPr>
            <w:r w:rsidRPr="007D4FAE">
              <w:rPr>
                <w:rFonts w:ascii="Times New Roman" w:hAnsi="Times New Roman" w:cs="Times New Roman"/>
                <w:sz w:val="24"/>
                <w:szCs w:val="24"/>
              </w:rPr>
              <w:t>Enforcing policies and practices of the institution</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Understanding of key human resource metrics</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5 years experience </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Finance and accounts manager</w:t>
            </w:r>
          </w:p>
        </w:tc>
        <w:tc>
          <w:tcPr>
            <w:tcW w:w="2394" w:type="dxa"/>
          </w:tcPr>
          <w:p w:rsidR="00F2748E" w:rsidRPr="007D4FAE" w:rsidRDefault="00F2748E" w:rsidP="007D4FAE">
            <w:pPr>
              <w:pStyle w:val="ListParagraph"/>
              <w:numPr>
                <w:ilvl w:val="0"/>
                <w:numId w:val="12"/>
              </w:numPr>
              <w:spacing w:line="480" w:lineRule="auto"/>
              <w:rPr>
                <w:rFonts w:ascii="Times New Roman" w:hAnsi="Times New Roman" w:cs="Times New Roman"/>
                <w:sz w:val="24"/>
                <w:szCs w:val="24"/>
              </w:rPr>
            </w:pPr>
            <w:r w:rsidRPr="007D4FAE">
              <w:rPr>
                <w:rFonts w:ascii="Times New Roman" w:hAnsi="Times New Roman" w:cs="Times New Roman"/>
                <w:sz w:val="24"/>
                <w:szCs w:val="24"/>
              </w:rPr>
              <w:t>Bookkeeping</w:t>
            </w:r>
          </w:p>
          <w:p w:rsidR="00F2748E" w:rsidRPr="007D4FAE" w:rsidRDefault="00F2748E" w:rsidP="007D4FAE">
            <w:pPr>
              <w:pStyle w:val="ListParagraph"/>
              <w:numPr>
                <w:ilvl w:val="0"/>
                <w:numId w:val="12"/>
              </w:numPr>
              <w:spacing w:line="480" w:lineRule="auto"/>
              <w:rPr>
                <w:rFonts w:ascii="Times New Roman" w:hAnsi="Times New Roman" w:cs="Times New Roman"/>
                <w:sz w:val="24"/>
                <w:szCs w:val="24"/>
              </w:rPr>
            </w:pPr>
            <w:r w:rsidRPr="007D4FAE">
              <w:rPr>
                <w:rFonts w:ascii="Times New Roman" w:hAnsi="Times New Roman" w:cs="Times New Roman"/>
                <w:sz w:val="24"/>
                <w:szCs w:val="24"/>
              </w:rPr>
              <w:t>Payroll</w:t>
            </w:r>
          </w:p>
          <w:p w:rsidR="00F2748E" w:rsidRPr="007D4FAE" w:rsidRDefault="00F2748E" w:rsidP="007D4FAE">
            <w:pPr>
              <w:pStyle w:val="ListParagraph"/>
              <w:numPr>
                <w:ilvl w:val="0"/>
                <w:numId w:val="12"/>
              </w:numPr>
              <w:spacing w:line="480" w:lineRule="auto"/>
              <w:rPr>
                <w:rFonts w:ascii="Times New Roman" w:hAnsi="Times New Roman" w:cs="Times New Roman"/>
                <w:sz w:val="24"/>
                <w:szCs w:val="24"/>
              </w:rPr>
            </w:pPr>
            <w:r w:rsidRPr="007D4FAE">
              <w:rPr>
                <w:rFonts w:ascii="Times New Roman" w:hAnsi="Times New Roman" w:cs="Times New Roman"/>
                <w:sz w:val="24"/>
                <w:szCs w:val="24"/>
              </w:rPr>
              <w:t>Accounts payable and receivables</w:t>
            </w:r>
          </w:p>
          <w:p w:rsidR="00F2748E" w:rsidRPr="007D4FAE" w:rsidRDefault="00F2748E" w:rsidP="007D4FAE">
            <w:pPr>
              <w:pStyle w:val="ListParagraph"/>
              <w:numPr>
                <w:ilvl w:val="0"/>
                <w:numId w:val="12"/>
              </w:num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Auditing </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Finance and accounting knowledge</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At least 5 years experience </w:t>
            </w:r>
          </w:p>
        </w:tc>
      </w:tr>
      <w:tr w:rsidR="00F2748E" w:rsidRPr="007D4FAE" w:rsidTr="00E316E7">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Tutors </w:t>
            </w:r>
          </w:p>
        </w:tc>
        <w:tc>
          <w:tcPr>
            <w:tcW w:w="2394" w:type="dxa"/>
          </w:tcPr>
          <w:p w:rsidR="00F2748E" w:rsidRPr="007D4FAE" w:rsidRDefault="00F2748E" w:rsidP="007D4FAE">
            <w:pPr>
              <w:pStyle w:val="ListParagraph"/>
              <w:numPr>
                <w:ilvl w:val="0"/>
                <w:numId w:val="14"/>
              </w:numPr>
              <w:spacing w:line="480" w:lineRule="auto"/>
              <w:rPr>
                <w:rFonts w:ascii="Times New Roman" w:hAnsi="Times New Roman" w:cs="Times New Roman"/>
                <w:sz w:val="24"/>
                <w:szCs w:val="24"/>
              </w:rPr>
            </w:pPr>
            <w:r w:rsidRPr="007D4FAE">
              <w:rPr>
                <w:rFonts w:ascii="Times New Roman" w:hAnsi="Times New Roman" w:cs="Times New Roman"/>
                <w:sz w:val="24"/>
                <w:szCs w:val="24"/>
              </w:rPr>
              <w:t>Reviewing curricula and classroom topics</w:t>
            </w:r>
          </w:p>
          <w:p w:rsidR="00F2748E" w:rsidRPr="007D4FAE" w:rsidRDefault="00F2748E" w:rsidP="007D4FAE">
            <w:pPr>
              <w:pStyle w:val="ListParagraph"/>
              <w:numPr>
                <w:ilvl w:val="0"/>
                <w:numId w:val="14"/>
              </w:num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Assisting students with academic tasks</w:t>
            </w:r>
          </w:p>
          <w:p w:rsidR="00F2748E" w:rsidRPr="007D4FAE" w:rsidRDefault="00F2748E" w:rsidP="007D4FAE">
            <w:pPr>
              <w:pStyle w:val="ListParagraph"/>
              <w:numPr>
                <w:ilvl w:val="0"/>
                <w:numId w:val="14"/>
              </w:numPr>
              <w:spacing w:line="480" w:lineRule="auto"/>
              <w:rPr>
                <w:rFonts w:ascii="Times New Roman" w:hAnsi="Times New Roman" w:cs="Times New Roman"/>
                <w:sz w:val="24"/>
                <w:szCs w:val="24"/>
              </w:rPr>
            </w:pPr>
            <w:r w:rsidRPr="007D4FAE">
              <w:rPr>
                <w:rFonts w:ascii="Times New Roman" w:hAnsi="Times New Roman" w:cs="Times New Roman"/>
                <w:sz w:val="24"/>
                <w:szCs w:val="24"/>
              </w:rPr>
              <w:t>Helping students to understand concepts</w:t>
            </w:r>
          </w:p>
          <w:p w:rsidR="00F2748E" w:rsidRPr="007D4FAE" w:rsidRDefault="00F2748E" w:rsidP="007D4FAE">
            <w:pPr>
              <w:pStyle w:val="ListParagraph"/>
              <w:spacing w:line="480" w:lineRule="auto"/>
              <w:rPr>
                <w:rFonts w:ascii="Times New Roman" w:hAnsi="Times New Roman" w:cs="Times New Roman"/>
                <w:sz w:val="24"/>
                <w:szCs w:val="24"/>
              </w:rPr>
            </w:pP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Fashion and design knowledge</w:t>
            </w:r>
          </w:p>
        </w:tc>
        <w:tc>
          <w:tcPr>
            <w:tcW w:w="2394" w:type="dxa"/>
          </w:tcPr>
          <w:p w:rsidR="00F2748E" w:rsidRPr="007D4FAE" w:rsidRDefault="00F2748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At least 1 year experience</w:t>
            </w:r>
          </w:p>
        </w:tc>
      </w:tr>
    </w:tbl>
    <w:p w:rsidR="00CF15F9" w:rsidRPr="007D4FAE" w:rsidRDefault="00CF15F9" w:rsidP="00F848D9">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 xml:space="preserve">  </w:t>
      </w:r>
    </w:p>
    <w:p w:rsidR="00CF15F9" w:rsidRPr="007D4FAE" w:rsidRDefault="00F152F1" w:rsidP="00F152F1">
      <w:pPr>
        <w:pStyle w:val="Heading1"/>
        <w:numPr>
          <w:ilvl w:val="0"/>
          <w:numId w:val="22"/>
        </w:numPr>
      </w:pPr>
      <w:r>
        <w:t xml:space="preserve"> </w:t>
      </w:r>
      <w:bookmarkStart w:id="30" w:name="_Toc82120110"/>
      <w:r w:rsidR="00CF15F9" w:rsidRPr="007D4FAE">
        <w:t>DISCOVERING AND SAFEGUARDING THE BEST EMPLOYEES</w:t>
      </w:r>
      <w:bookmarkEnd w:id="30"/>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hire employees who are committed to providing high-quality services to our customers for the success and achievement of our goals and objectives. Our institute will also try to keep and maintain our best employees to continue delivering quality services to our customers. We will treat all employees with fairness and respect. CCFD will safeguard its best employees by practicing several guidelines set by the institute.</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The first guideline is hiring the right people for the right position. The hiring body will ensure proper assessment of candidates to make sure that they got the required knowledge, skills, and experience for the particular position. For example, tutors must have knowledge in fashion and design courses with at least 1-year experience in a related field. Employees who know their work tend to enjoy doing it and are not likely to quit their job. The next guideline is showing our employees opportunities.  If employees don’t see a future in the organization they are working for, they quit to look for better opportunities. Our institute will try to allow our employees to gain additional skills to grow their careers which is likely to make them remain devoted to working for our institute. We will offer them career development as well as mentorship programs </w:t>
      </w:r>
      <w:r w:rsidRPr="007D4FAE">
        <w:rPr>
          <w:rFonts w:ascii="Times New Roman" w:hAnsi="Times New Roman" w:cs="Times New Roman"/>
          <w:sz w:val="24"/>
          <w:szCs w:val="24"/>
        </w:rPr>
        <w:lastRenderedPageBreak/>
        <w:t>as a way of observing the golden rule for keeping employees contented: “Value your employees and they will value your customers.”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third guideline will be to offer our employees benefits such as health benefits and retirement benefits. Studies provide that organizations that offer benefits to their employees are more likely to keep them. CCFD will also offer wellness programs to our employees to help them understand health risk factors enabling them to make positive adjustments hence improving their productivity. We will also encourage our employees to contribute 10% of their salary for retirement benefits. This will motivate them to stay in our institute. CCFD plans to pay our employees for off-time and overtime hours and will provide paternity and maternity leaves.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manage its operations with trust to make the employees believe that the institute is progressing well and they will have the courage to stay. We will ensure free communication with our employees to create a sense of ownership by ensuring good relationships, trust, and transparency. Our institute will also create a conducive working environment for our workers by acknowledging diversity and inclusion for all. We will create fitness centers for our employees to try and make a more attractive working environment. CCFD will also provide free coffee and snacks to its employees. The most successful employees will be rewarded.</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Prioritizing work-life steadiness will also help to keep our employees. We will maintain the working hours of our employees and will provide stipends for extra hours. Our employees will also be free to facilitate online classes. CCFD will create a two-way response by communicating with our employees to make them feel attached to the institution. We will </w:t>
      </w:r>
      <w:r w:rsidRPr="007D4FAE">
        <w:rPr>
          <w:rFonts w:ascii="Times New Roman" w:hAnsi="Times New Roman" w:cs="Times New Roman"/>
          <w:sz w:val="24"/>
          <w:szCs w:val="24"/>
        </w:rPr>
        <w:lastRenderedPageBreak/>
        <w:t>conduct periodical interviews with our employees to know how they are doing and will listen to them and give the necessary feedback.</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is committed to making its employees feel treasured by acknowledging their contributions and recognizing successful projects. We will also give rewards for well-done jobs to increase the morale of the employees. We will avoid dictating to our employees but will instead give them directions and allow them to use their own approaches to perform tasks.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All our employees will be required to undergo training before beginning their work by their supervisors. For example, the tutors will undergo training on the required units for their respective courses to prepare them for their roles. Employees who go for their paternity or maternity leave will receive their full salary but will not receive bonus payments. Employees with excellent performers will be the first to be considered for promotions.</w:t>
      </w:r>
    </w:p>
    <w:p w:rsidR="00CF15F9" w:rsidRPr="007D4FAE" w:rsidRDefault="00CF15F9" w:rsidP="00037D00">
      <w:pPr>
        <w:pStyle w:val="Heading1"/>
        <w:numPr>
          <w:ilvl w:val="0"/>
          <w:numId w:val="22"/>
        </w:numPr>
      </w:pPr>
      <w:bookmarkStart w:id="31" w:name="_Toc82120111"/>
      <w:r w:rsidRPr="007D4FAE">
        <w:t>COMPENSATION PRINCIPLES</w:t>
      </w:r>
      <w:bookmarkEnd w:id="31"/>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follow several principles for making compensations. The first principle is that the board of directors should diligently supervise the systems of compensation which should not be controlled by the management team. The suitable board of directors and the employees will be free to facilitate compensation and risk management.</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The second principle is that our board of directors will track and evaluate the systems of compensation to ensure that the systems function as planned. The functioning of the systems will be evaluated regularly for compliance with the institutes’ policies and procedures. The outcomes of compensation, risk outcomes, and measurements will also be assessed regularly for stability. The third principle is that the finance department will remain independent, possess suitable authority, and be compensated in a way that is unconventional to their fields of concern and </w:t>
      </w:r>
      <w:r w:rsidRPr="007D4FAE">
        <w:rPr>
          <w:rFonts w:ascii="Times New Roman" w:hAnsi="Times New Roman" w:cs="Times New Roman"/>
          <w:sz w:val="24"/>
          <w:szCs w:val="24"/>
        </w:rPr>
        <w:lastRenderedPageBreak/>
        <w:t>corresponding to their responsibilities in the institute. Independence and suitable authority of the finance department will be necessary to maintain the integrity of the department and to prevent any form of influence on compensation.</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next principle that we intend to follow is that compensation should be modified for all kinds of risks. For example, employees generating the same profit or benefits but being exposed to different levels of risks should not be handled the same by the systems of compensation. Our institute will therefore ensure that different employees are treated differently by the compensation system depending on their level of exposure to risks. Another principle is that compensation results should conform to the risk results. CCFD compensation systems will connect the bonus size with the general performance of the institute. The institute will link the incentive compensation of the employees to their individual contributions to the performance of the institute. We will decrease bonuses in cases of poor performance.</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other principle is that compensation disbursement programs should be susceptible to the time prospect of the risks. Since profits and losses can be noticed over different time frames, our institute will ensure that fluctuating compensation stipends are suspended accordingly. We will not finalize compensation payments over short periods while risks are recognized after long periods. Another principle is that the combining of equity, cash, and other kinds of compensation should be in line with the alignment of the risk. CCFD will ensure that the combination varies depending on the position and the role of the employee.</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The next principle is that managerial evaluation of compensation practices should be precise and supported and that any insufficiencies should be promptly addressed with proper supervision. Our institute will ensure that all supervisors incorporate compensation exercises in </w:t>
      </w:r>
      <w:r w:rsidRPr="007D4FAE">
        <w:rPr>
          <w:rFonts w:ascii="Times New Roman" w:hAnsi="Times New Roman" w:cs="Times New Roman"/>
          <w:sz w:val="24"/>
          <w:szCs w:val="24"/>
        </w:rPr>
        <w:lastRenderedPageBreak/>
        <w:t>their risk evaluation of the institute and will work in collaboration with the supervisors to ensure that their exercises are in alignment with the principles. The last principle is that organizations should provide comprehensive, timely, and clear information on their compensation exercises to ensure valuable commitment by the stakeholders. Our stakeholders will be able to assess the level of support of the compensation policy and the risk outlook. Our institute will ensure proper disclosure of risk management and the mitigation systems to enable our copartners to make well-informed decisions.</w:t>
      </w:r>
    </w:p>
    <w:p w:rsidR="00CF15F9" w:rsidRPr="007D4FAE" w:rsidRDefault="00CF15F9" w:rsidP="00366F04">
      <w:pPr>
        <w:pStyle w:val="Heading1"/>
        <w:numPr>
          <w:ilvl w:val="0"/>
          <w:numId w:val="22"/>
        </w:numPr>
      </w:pPr>
      <w:bookmarkStart w:id="32" w:name="_Toc82120112"/>
      <w:r w:rsidRPr="007D4FAE">
        <w:t>EMPLOYEES WITH DISABILITIES</w:t>
      </w:r>
      <w:bookmarkEnd w:id="32"/>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employ both disabled and non-disabled employees without discrimination provided they have the minimum requirements for the particular position. All the job candidates will be given equal opportunities to convince us why they best suit the position. In the case of disabled candidates, all the necessary provisions will be provided depending on the type of disability. If they qualify for any position in our institute, all the necessary support will be provided. Our offices, classrooms, and restrooms are well constructed to accommodate those using wheelchairs. Those with hearing and visual disabilities will be provided with the necessary aids as well. The only time a disabled person will be denied the opportunity to work in our institute is if we learn that the level of disability is likely to affect the overall performance of the individual.</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Despite the 1938 law which stated that Americans with disabilities be paid a lower wage than the minimum wage, our institute will pay equal salaries for both disabled and non-disabled employees. CCFD will not discriminate and will respect the rights of disabled persons as provided by the Americans with Disabilities Act which calls for the protection of the disabled from discrimination in the workplace and helping them to succeed in their careers.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Incorporating disabled employees will also encourage disabled students to join our school. The disabled employees will be a source of inspiration to our disabled students. We will give the disabled employees to have talks with the disabled students to encourage and motivate them. The education policy in the Individuals with Disabilities Act provides that students with disabilities have the right to receive the necessary support in a free and appropriate public education. In response to this Act, our school will offer all the necessary support for all disabled students. We will provide accommodation and other services required by the disabled employees as well as the students and give them opportunities to work and develop their talents, succeed in getting jobs, and assuring equality among the employees.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Most of the states have outlawed the lower wage law for disabled employees and are advocating for the provision of education for disabled persons to help them attain employment as their associates without disabilities. We will give our disabled employees all the support they need to participate in the labor force. This will help in the drop in unemployment rates among disabled people. Our institute will be working towards increasing employment opportunities for people living with disabilities. People with disabilities require employment to cater to their needs and they have the capability of working just like other people without disabilities.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respect the needs of the disabled employees by first streamlining their accommodations to help them overcome the challenge of struggling to get approval for accommodation requests. We will ensure that such requests are processed quickly to prevent suffering and difficulty in conducting their jobs. We will ensure that all department managers respond quickly to accredit their accommodation requests by providing clear accommodation standards that do not require further accreditation. CCFD will also have a feedback channel to determine whether the employees are satisfied with their accommodations.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CCFD will also observe the Americans with Disabilities Act (ADA) and other rights and legislations for people with disabilities. We will protect our disabled employees from work discrimination as provided by ADA. We will observe not only ADA laws but all the other laws established by states. We will ensure easy accessibility to all facilities for disabled employees. Our hiring process will cater to the needs of disabled applicants including those with visual and hearing impairments. We will listen to them and understand their issues and offer them all possible solutions. Our institute will ensure that no one in the institution violates the laws concerning people with disabilities. The institute will take the necessary action for those found discriminating or violating other rights of disabled employees.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aggressively recruit disabled employees to lower the unemployment rates among people with disabilities. This will help us have a greater possibility of hiring the most qualified employees. We will ensure that our job listings descriptions are written in a manner that is appealing to persons with disabilities. We will also offer flexible working hours as well as teleworking for our disabled employees. We believe that people with disabilities are extremely determined and more likely to remain in our institute and are more likely to discover and solve problems than their associates without disabilities.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CCFD is also committed to creating the right culture for employees with disabilities by ensuring that they are treated with dignity and respect. This will ensure that disabled employees do not hide their disabilities in fear of them affecting their careers. We will ensure diversity and inclusion in our workforce and equal treatment of all employees with special considerations on the employees with disabilities. Our institute will make it clear to our employees even during interviews that inclusion and diversity are important priorities for our institution. We will also speak to our current employees on how to treat disabled colleagues with respect. CCFD will </w:t>
      </w:r>
      <w:r w:rsidRPr="007D4FAE">
        <w:rPr>
          <w:rFonts w:ascii="Times New Roman" w:hAnsi="Times New Roman" w:cs="Times New Roman"/>
          <w:sz w:val="24"/>
          <w:szCs w:val="24"/>
        </w:rPr>
        <w:lastRenderedPageBreak/>
        <w:t>create resource groups for our disabled employees to communicate, liaising, and exploring on career development. We will also create a mechanism where our disabled employees will report issues of concern and responding to the issues quickly and with seriousness.</w:t>
      </w:r>
    </w:p>
    <w:p w:rsidR="00CF15F9" w:rsidRPr="007D4FAE" w:rsidRDefault="00CF15F9" w:rsidP="00DB640C">
      <w:pPr>
        <w:pStyle w:val="Heading1"/>
        <w:numPr>
          <w:ilvl w:val="0"/>
          <w:numId w:val="22"/>
        </w:numPr>
      </w:pPr>
      <w:bookmarkStart w:id="33" w:name="_Toc82120113"/>
      <w:r w:rsidRPr="007D4FAE">
        <w:t>FUTURE EXPANSION PLANS</w:t>
      </w:r>
      <w:bookmarkEnd w:id="33"/>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is committed to having great expansions including academic expansion and space expansion. Our institute aims at offering additional courses such as leather design, fashion design and business management, jewelry design, fashion journalism, theatre costume designing, and fashion and law. Our institute also aims at including other programs such as beauty and cosmetics courses which are closely related to fashion and design. CCFD is also planning to increase the number of students being recruited every year from 200 students to over 1000 students for every academic year. This means that our institute will require additional space for an extra classroom to accommodate the large of students. We will also be required to increase our staff to cater to the needs of the increased number of students. Extra resources and learning materials will also be required.</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aims at making savings for the first year which will be used for the execution of the expansion plans. The major expansion plans will include purchasing land and putting up our own building to cater to the increased number of students. Another major plan will be focusing more on the use of technology by starting online training for our students to cater to the needs of diverse students including those with disabilities. Our institute also has a plan of establishing a fashion and design factory within the institutes’ premises. This will provide job opportunities to both our graduates and Austins’ residents. The factory will also be used for practical training of our students hence giving them the necessary experience for their future careers.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Constructing our own building other than renting will cut down additional costs that will instead be used for the savings of our institute. We will also provide accommodation to our students who wish to reside within the institutes’ premises. CCFD is committed to making future changes to meet the current needs of our students to prepare them for the fast-changing world. Our institute will continue to make changes and developments to maintain sustainability.</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is also planning to extend its partnership to incorporate both public and private partnerships. We will collaborate with both for-profit and non-profit institutions to help in overcoming the current challenges of resource inadequacy.</w:t>
      </w:r>
      <w:r w:rsidR="005F46CE" w:rsidRPr="007D4FAE">
        <w:rPr>
          <w:rFonts w:ascii="Times New Roman" w:hAnsi="Times New Roman" w:cs="Times New Roman"/>
          <w:sz w:val="24"/>
          <w:szCs w:val="24"/>
        </w:rPr>
        <w:t xml:space="preserve"> </w:t>
      </w:r>
      <w:r w:rsidRPr="007D4FAE">
        <w:rPr>
          <w:rFonts w:ascii="Times New Roman" w:hAnsi="Times New Roman" w:cs="Times New Roman"/>
          <w:sz w:val="24"/>
          <w:szCs w:val="24"/>
        </w:rPr>
        <w:t>CCFD is also planning to expand to other cities by opening branch institutes in other cities. Our institute is targeting to have at least two other branches in the next 5 years. Our institute is also planning to offer distance learning for the various certificate courses across all the branches. The institute will maintain its vision and mission while making these future expansions.</w:t>
      </w:r>
    </w:p>
    <w:p w:rsidR="00CF15F9" w:rsidRPr="007D4FAE" w:rsidRDefault="00CF15F9" w:rsidP="00685EE6">
      <w:pPr>
        <w:pStyle w:val="Heading1"/>
        <w:numPr>
          <w:ilvl w:val="0"/>
          <w:numId w:val="22"/>
        </w:numPr>
      </w:pPr>
      <w:bookmarkStart w:id="34" w:name="_Toc82120114"/>
      <w:r w:rsidRPr="007D4FAE">
        <w:t>ADVANTAGES OF CCFD TO THE CUSTOMERS</w:t>
      </w:r>
      <w:bookmarkEnd w:id="34"/>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have many advantages to its customers, both students and Austin residents. Most of the advantages will be for our students. The students will acquire skills such as drawing skills, knowledge of different fabrics, and strong visualization. CCFD will also help the students in developing their fashion and design talents as well as their interests. The students will also have the opportunity to get fashion and design careers enabling them to have bright futures since the fashion and design industry is gaining popularity. The students will also acquire knowledge on the past, current, and future fashion designs enabling them to work in diverse fields of fashion and design. The students will also gain adequate knowledge to allow them to be self-employed and own their own fashion houses.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lastRenderedPageBreak/>
        <w:t>Our training will expose our students to a wide range of job opportunities. Since the demand for fashion is increasing, the demand for fashion designers is also expected to increase creating job opportunities for our students. There is a wide range of job opportunities in the fashion and design industry. Fashion designers may work in different areas such as fashion houses, fashion magazines, fashion critique, fashion blogs, or fashion stylists for superstars</w:t>
      </w:r>
      <w:r w:rsidR="00000ACB" w:rsidRPr="007D4FAE">
        <w:rPr>
          <w:rFonts w:ascii="Times New Roman" w:hAnsi="Times New Roman" w:cs="Times New Roman"/>
          <w:color w:val="222222"/>
          <w:sz w:val="24"/>
          <w:szCs w:val="24"/>
          <w:shd w:val="clear" w:color="auto" w:fill="FFFFFF"/>
        </w:rPr>
        <w:t xml:space="preserve"> (Palomo-Lovinski &amp; Hahn, 2014)</w:t>
      </w:r>
      <w:r w:rsidRPr="007D4FAE">
        <w:rPr>
          <w:rFonts w:ascii="Times New Roman" w:hAnsi="Times New Roman" w:cs="Times New Roman"/>
          <w:sz w:val="24"/>
          <w:szCs w:val="24"/>
        </w:rPr>
        <w:t>. Our students will therefore have the advantage of acquiring jobs in different areas.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provide learning opportunities for students residing in Austin who has lacked the resources to travel to institutions that are far from their homes. This will save on travel costs for their parents. CCFD will also be advantageous to students from poor backgrounds because we will charge a training fee that is considerable for all. We will also give enough periods for students to complete making their payments.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CCFD will act as a community identity feature for the Austin residents. CCFD will also create job opportunities for the Austin residents. This is because, during our hiring, we will consider the local residents first which will increase their living standards as well as the economy of the entire city. Our institute will produce a good number of locally trained fashion designers who will work in the area. CCFD will also contribute to the rise of the economy of the city by attracting more investors.</w:t>
      </w:r>
    </w:p>
    <w:p w:rsidR="00CF15F9" w:rsidRPr="007D4FAE" w:rsidRDefault="00CF15F9" w:rsidP="00705F19">
      <w:pPr>
        <w:pStyle w:val="Heading1"/>
        <w:numPr>
          <w:ilvl w:val="0"/>
          <w:numId w:val="22"/>
        </w:numPr>
      </w:pPr>
      <w:bookmarkStart w:id="35" w:name="_Toc82120115"/>
      <w:r w:rsidRPr="007D4FAE">
        <w:t>INCOME STATEMENT</w:t>
      </w:r>
      <w:bookmarkEnd w:id="35"/>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 xml:space="preserve">The Cute Corner Fashion and Design training institute is projecting to start making profits in its first year of operating. We project to make a monthly profit of above $70,000 in the first year of our operation and expect them to double by the end of 5 years. We also project an </w:t>
      </w:r>
      <w:r w:rsidRPr="007D4FAE">
        <w:rPr>
          <w:rFonts w:ascii="Times New Roman" w:hAnsi="Times New Roman" w:cs="Times New Roman"/>
          <w:sz w:val="24"/>
          <w:szCs w:val="24"/>
        </w:rPr>
        <w:lastRenderedPageBreak/>
        <w:t>annual profit of close to $1 million. This is projected to grow to about $10 million within the first 5 years of operation. Our institute will not be entitled to making income taxes because it will be integrated into the state of Texas which will help in increasing profitability.</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Some of the major expenses that are likely to affect our profitability include office and classrooms rent, employee salaries, and purchasing of learning materials. We expect to make low profits in the first year because there will be more spending which will include advertisement costs, learning materials costs, deposit for the rentals, and motivation of the first students joining our institute. We do not have plans of reducing employee salaries as a way of cutting down expenses. However, we plan to cut down the rent expenses by buying our own land and constructing our own premises in the future expansion plans.</w:t>
      </w: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The cash conversion cycle for our institute will be long because the students will be given the whole academic year to complete their payments. However, they will be required to make initial deposits of 50% of the total training charges at the beginning of the academic year. These initial deposits will be used to make deposits for the rental payments. CCFD will not be required to maintain physical inventories because it is a service provider institution rather than a manufacturing company. Other expenses will include bonuses provided to our employees. We project to have made enough savings by the end of the first 5 years to support our expansion plans.</w:t>
      </w:r>
    </w:p>
    <w:p w:rsidR="00CF15F9" w:rsidRPr="007D4FAE" w:rsidRDefault="00CF15F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Table 3. CCFD’S First Year Income Statement</w:t>
      </w:r>
    </w:p>
    <w:tbl>
      <w:tblPr>
        <w:tblStyle w:val="TableGrid"/>
        <w:tblW w:w="0" w:type="auto"/>
        <w:tblLook w:val="04A0"/>
      </w:tblPr>
      <w:tblGrid>
        <w:gridCol w:w="1217"/>
        <w:gridCol w:w="644"/>
        <w:gridCol w:w="643"/>
        <w:gridCol w:w="643"/>
        <w:gridCol w:w="643"/>
        <w:gridCol w:w="622"/>
        <w:gridCol w:w="622"/>
        <w:gridCol w:w="622"/>
        <w:gridCol w:w="622"/>
        <w:gridCol w:w="622"/>
        <w:gridCol w:w="622"/>
        <w:gridCol w:w="622"/>
        <w:gridCol w:w="716"/>
        <w:gridCol w:w="716"/>
      </w:tblGrid>
      <w:tr w:rsidR="00E87631" w:rsidRPr="007D4FAE" w:rsidTr="009125ED">
        <w:tc>
          <w:tcPr>
            <w:tcW w:w="1216" w:type="dxa"/>
          </w:tcPr>
          <w:p w:rsidR="00E87631" w:rsidRPr="007D4FAE" w:rsidRDefault="00E87631" w:rsidP="007D4FAE">
            <w:pPr>
              <w:spacing w:line="480" w:lineRule="auto"/>
              <w:rPr>
                <w:rFonts w:ascii="Times New Roman" w:hAnsi="Times New Roman" w:cs="Times New Roman"/>
                <w:sz w:val="24"/>
                <w:szCs w:val="24"/>
              </w:rPr>
            </w:pP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Sep </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Oct </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Nov </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Dec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Jan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Feb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Mar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Apr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May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Jun </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Jul </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Aug </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Total </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SALES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130,000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160,000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250,000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350,000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355,000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2,075,000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EXPENSES </w:t>
            </w: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Salaries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35,800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45,000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46,500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75,000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75,000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75,000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657,300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Utilities ($)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3,550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Employee benefits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12,500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13,000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13,500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13,500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118,000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Rent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120,000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Advertising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Insurance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3,600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Learning material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38,700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Licensing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lastRenderedPageBreak/>
              <w:t>Telecommunication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2,400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Miscellaneous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6,000</w:t>
            </w: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TOTAL EXPENSES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81,900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56,400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56,350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57,450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67,600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69,550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94,500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95,450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96,000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102,050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102,100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102,200</w:t>
            </w:r>
          </w:p>
        </w:tc>
        <w:tc>
          <w:tcPr>
            <w:tcW w:w="719" w:type="dxa"/>
          </w:tcPr>
          <w:p w:rsidR="00E87631" w:rsidRPr="007D4FAE" w:rsidRDefault="00FA3B76"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981,550</w:t>
            </w:r>
          </w:p>
        </w:tc>
      </w:tr>
      <w:tr w:rsidR="00E87631" w:rsidRPr="007D4FAE" w:rsidTr="009125ED">
        <w:tc>
          <w:tcPr>
            <w:tcW w:w="1216" w:type="dxa"/>
          </w:tcPr>
          <w:p w:rsidR="00E87631" w:rsidRPr="007D4FAE" w:rsidRDefault="00E87631" w:rsidP="007D4FAE">
            <w:pPr>
              <w:spacing w:line="480" w:lineRule="auto"/>
              <w:rPr>
                <w:rFonts w:ascii="Times New Roman" w:hAnsi="Times New Roman" w:cs="Times New Roman"/>
                <w:sz w:val="24"/>
                <w:szCs w:val="24"/>
              </w:rPr>
            </w:pP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Net Profit (loss) ($)</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(51,900)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(16,400)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3,650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42,550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32,400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60,450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65,500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104,550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154,000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197,950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247,900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252,800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w:t>
            </w:r>
            <w:r w:rsidR="00FA3B76" w:rsidRPr="007D4FAE">
              <w:rPr>
                <w:rFonts w:ascii="Times New Roman" w:hAnsi="Times New Roman" w:cs="Times New Roman"/>
                <w:sz w:val="24"/>
                <w:szCs w:val="24"/>
              </w:rPr>
              <w:t>093,450</w:t>
            </w:r>
          </w:p>
        </w:tc>
      </w:tr>
      <w:tr w:rsidR="00E87631" w:rsidRPr="007D4FAE" w:rsidTr="009125ED">
        <w:tc>
          <w:tcPr>
            <w:tcW w:w="1216" w:type="dxa"/>
          </w:tcPr>
          <w:p w:rsidR="00E87631" w:rsidRPr="007D4FAE" w:rsidRDefault="00E87631" w:rsidP="007D4FAE">
            <w:pPr>
              <w:spacing w:line="480" w:lineRule="auto"/>
              <w:rPr>
                <w:rFonts w:ascii="Times New Roman" w:hAnsi="Times New Roman" w:cs="Times New Roman"/>
                <w:sz w:val="24"/>
                <w:szCs w:val="24"/>
              </w:rPr>
            </w:pP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Cumulative profit (loss)</w:t>
            </w:r>
          </w:p>
        </w:tc>
        <w:tc>
          <w:tcPr>
            <w:tcW w:w="636"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(51,900)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(68,300)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(64,650)</w:t>
            </w:r>
          </w:p>
        </w:tc>
        <w:tc>
          <w:tcPr>
            <w:tcW w:w="637"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(22,100)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10,300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70,750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136,250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240,800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394,800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592,750</w:t>
            </w:r>
          </w:p>
        </w:tc>
        <w:tc>
          <w:tcPr>
            <w:tcW w:w="625"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840,650</w:t>
            </w:r>
          </w:p>
        </w:tc>
        <w:tc>
          <w:tcPr>
            <w:tcW w:w="719" w:type="dxa"/>
          </w:tcPr>
          <w:p w:rsidR="00E87631" w:rsidRPr="007D4FAE" w:rsidRDefault="00E8763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1,093,450</w:t>
            </w: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E87631" w:rsidP="007D4FAE">
            <w:pPr>
              <w:spacing w:line="480" w:lineRule="auto"/>
              <w:rPr>
                <w:rFonts w:ascii="Times New Roman" w:hAnsi="Times New Roman" w:cs="Times New Roman"/>
                <w:sz w:val="24"/>
                <w:szCs w:val="24"/>
              </w:rPr>
            </w:pP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520C21"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Income tax</w:t>
            </w:r>
            <w:r w:rsidR="00337C9B" w:rsidRPr="007D4FAE">
              <w:rPr>
                <w:rFonts w:ascii="Times New Roman" w:hAnsi="Times New Roman" w:cs="Times New Roman"/>
                <w:sz w:val="24"/>
                <w:szCs w:val="24"/>
              </w:rPr>
              <w:t xml:space="preserve"> ($)</w:t>
            </w: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052B0E"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371,773</w:t>
            </w:r>
          </w:p>
        </w:tc>
      </w:tr>
      <w:tr w:rsidR="00E87631" w:rsidRPr="007D4FAE" w:rsidTr="009125ED">
        <w:tc>
          <w:tcPr>
            <w:tcW w:w="1216" w:type="dxa"/>
          </w:tcPr>
          <w:p w:rsidR="00E87631" w:rsidRPr="007D4FAE" w:rsidRDefault="00E87631" w:rsidP="007D4FAE">
            <w:pPr>
              <w:spacing w:line="480" w:lineRule="auto"/>
              <w:rPr>
                <w:rFonts w:ascii="Times New Roman" w:hAnsi="Times New Roman" w:cs="Times New Roman"/>
                <w:sz w:val="24"/>
                <w:szCs w:val="24"/>
              </w:rPr>
            </w:pP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r>
      <w:tr w:rsidR="00E87631" w:rsidRPr="007D4FAE" w:rsidTr="009125ED">
        <w:tc>
          <w:tcPr>
            <w:tcW w:w="1216" w:type="dxa"/>
          </w:tcPr>
          <w:p w:rsidR="00E87631" w:rsidRPr="007D4FAE" w:rsidRDefault="00EE6769"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Net profit after tax (loss)</w:t>
            </w:r>
            <w:r w:rsidR="00C7237E" w:rsidRPr="007D4FAE">
              <w:rPr>
                <w:rFonts w:ascii="Times New Roman" w:hAnsi="Times New Roman" w:cs="Times New Roman"/>
                <w:sz w:val="24"/>
                <w:szCs w:val="24"/>
              </w:rPr>
              <w:t xml:space="preserve"> ($)</w:t>
            </w:r>
          </w:p>
        </w:tc>
        <w:tc>
          <w:tcPr>
            <w:tcW w:w="636"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37"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625"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E87631" w:rsidP="007D4FAE">
            <w:pPr>
              <w:spacing w:line="480" w:lineRule="auto"/>
              <w:rPr>
                <w:rFonts w:ascii="Times New Roman" w:hAnsi="Times New Roman" w:cs="Times New Roman"/>
                <w:sz w:val="24"/>
                <w:szCs w:val="24"/>
              </w:rPr>
            </w:pPr>
          </w:p>
        </w:tc>
        <w:tc>
          <w:tcPr>
            <w:tcW w:w="719" w:type="dxa"/>
          </w:tcPr>
          <w:p w:rsidR="00E87631" w:rsidRPr="007D4FAE" w:rsidRDefault="00795B9A"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721,677</w:t>
            </w:r>
          </w:p>
        </w:tc>
      </w:tr>
    </w:tbl>
    <w:p w:rsidR="00AD102F" w:rsidRPr="007D4FAE" w:rsidRDefault="00AD102F" w:rsidP="005552E3">
      <w:pPr>
        <w:spacing w:line="480" w:lineRule="auto"/>
        <w:ind w:firstLine="0"/>
        <w:rPr>
          <w:rFonts w:ascii="Times New Roman" w:hAnsi="Times New Roman" w:cs="Times New Roman"/>
          <w:sz w:val="24"/>
          <w:szCs w:val="24"/>
        </w:rPr>
      </w:pPr>
    </w:p>
    <w:p w:rsidR="00CF15F9" w:rsidRPr="007D4FAE" w:rsidRDefault="00815F82" w:rsidP="00E43F58">
      <w:pPr>
        <w:pStyle w:val="Heading1"/>
        <w:numPr>
          <w:ilvl w:val="0"/>
          <w:numId w:val="22"/>
        </w:numPr>
      </w:pPr>
      <w:bookmarkStart w:id="36" w:name="_Toc82120116"/>
      <w:r w:rsidRPr="007D4FAE">
        <w:t>APPENDIX</w:t>
      </w:r>
      <w:r w:rsidR="003D0268" w:rsidRPr="007D4FAE">
        <w:t>: COMPENSATION AND BENEFITS</w:t>
      </w:r>
      <w:bookmarkEnd w:id="36"/>
      <w:r w:rsidR="003D0268" w:rsidRPr="007D4FAE">
        <w:t xml:space="preserve"> </w:t>
      </w:r>
    </w:p>
    <w:p w:rsidR="00BF0D0C" w:rsidRPr="007D4FAE" w:rsidRDefault="0079675A" w:rsidP="00A8231B">
      <w:pPr>
        <w:pStyle w:val="Heading2"/>
        <w:ind w:firstLine="0"/>
      </w:pPr>
      <w:bookmarkStart w:id="37" w:name="_Toc82120117"/>
      <w:r w:rsidRPr="007D4FAE">
        <w:t>Director</w:t>
      </w:r>
      <w:bookmarkEnd w:id="37"/>
      <w:r w:rsidRPr="007D4FAE">
        <w:t xml:space="preserve"> </w:t>
      </w:r>
    </w:p>
    <w:p w:rsidR="00ED3028" w:rsidRPr="007D4FAE" w:rsidRDefault="00F37E4D"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Salary </w:t>
      </w:r>
      <w:r w:rsidR="00A53827" w:rsidRPr="007D4FAE">
        <w:rPr>
          <w:rFonts w:ascii="Times New Roman" w:hAnsi="Times New Roman" w:cs="Times New Roman"/>
          <w:sz w:val="24"/>
          <w:szCs w:val="24"/>
        </w:rPr>
        <w:t>- $180,000</w:t>
      </w:r>
      <w:r w:rsidR="002D355E" w:rsidRPr="007D4FAE">
        <w:rPr>
          <w:rFonts w:ascii="Times New Roman" w:hAnsi="Times New Roman" w:cs="Times New Roman"/>
          <w:sz w:val="24"/>
          <w:szCs w:val="24"/>
        </w:rPr>
        <w:t xml:space="preserve"> per year</w:t>
      </w:r>
    </w:p>
    <w:p w:rsidR="002536CE" w:rsidRPr="00A8231B" w:rsidRDefault="00ED2E06" w:rsidP="00A8231B">
      <w:pPr>
        <w:pStyle w:val="Heading2"/>
        <w:ind w:firstLine="0"/>
      </w:pPr>
      <w:bookmarkStart w:id="38" w:name="_Toc82120118"/>
      <w:r w:rsidRPr="00A8231B">
        <w:t>Operations manager</w:t>
      </w:r>
      <w:bookmarkEnd w:id="38"/>
      <w:r w:rsidRPr="00A8231B">
        <w:t xml:space="preserve"> </w:t>
      </w:r>
    </w:p>
    <w:p w:rsidR="00ED2E06" w:rsidRPr="007D4FAE" w:rsidRDefault="00ED2E06"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Salary - </w:t>
      </w:r>
      <w:r w:rsidR="00D54764" w:rsidRPr="007D4FAE">
        <w:rPr>
          <w:rFonts w:ascii="Times New Roman" w:hAnsi="Times New Roman" w:cs="Times New Roman"/>
          <w:sz w:val="24"/>
          <w:szCs w:val="24"/>
        </w:rPr>
        <w:t>$</w:t>
      </w:r>
      <w:r w:rsidR="00F83898" w:rsidRPr="007D4FAE">
        <w:rPr>
          <w:rFonts w:ascii="Times New Roman" w:hAnsi="Times New Roman" w:cs="Times New Roman"/>
          <w:sz w:val="24"/>
          <w:szCs w:val="24"/>
        </w:rPr>
        <w:t>100,000</w:t>
      </w:r>
      <w:r w:rsidR="003427AF" w:rsidRPr="007D4FAE">
        <w:rPr>
          <w:rFonts w:ascii="Times New Roman" w:hAnsi="Times New Roman" w:cs="Times New Roman"/>
          <w:sz w:val="24"/>
          <w:szCs w:val="24"/>
        </w:rPr>
        <w:t xml:space="preserve"> per year</w:t>
      </w:r>
    </w:p>
    <w:p w:rsidR="00CF402A" w:rsidRPr="00A8231B" w:rsidRDefault="00CE66BF" w:rsidP="00A8231B">
      <w:pPr>
        <w:pStyle w:val="Heading2"/>
        <w:ind w:firstLine="0"/>
      </w:pPr>
      <w:bookmarkStart w:id="39" w:name="_Toc82120119"/>
      <w:r w:rsidRPr="00A8231B">
        <w:t>Head of academic staff</w:t>
      </w:r>
      <w:bookmarkEnd w:id="39"/>
    </w:p>
    <w:p w:rsidR="00C03E24" w:rsidRPr="007D4FAE" w:rsidRDefault="00C03E24"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Salary - </w:t>
      </w:r>
      <w:r w:rsidR="00595201" w:rsidRPr="007D4FAE">
        <w:rPr>
          <w:rFonts w:ascii="Times New Roman" w:hAnsi="Times New Roman" w:cs="Times New Roman"/>
          <w:sz w:val="24"/>
          <w:szCs w:val="24"/>
        </w:rPr>
        <w:t>$120,000</w:t>
      </w:r>
      <w:r w:rsidR="00F47962" w:rsidRPr="007D4FAE">
        <w:rPr>
          <w:rFonts w:ascii="Times New Roman" w:hAnsi="Times New Roman" w:cs="Times New Roman"/>
          <w:sz w:val="24"/>
          <w:szCs w:val="24"/>
        </w:rPr>
        <w:t xml:space="preserve"> per year</w:t>
      </w:r>
    </w:p>
    <w:p w:rsidR="005032C1" w:rsidRPr="00A8231B" w:rsidRDefault="00D914FD" w:rsidP="00A8231B">
      <w:pPr>
        <w:pStyle w:val="Heading2"/>
        <w:ind w:firstLine="0"/>
      </w:pPr>
      <w:bookmarkStart w:id="40" w:name="_Toc82120120"/>
      <w:r w:rsidRPr="00A8231B">
        <w:t>Human resource manager</w:t>
      </w:r>
      <w:bookmarkEnd w:id="40"/>
    </w:p>
    <w:p w:rsidR="00D914FD" w:rsidRPr="007D4FAE" w:rsidRDefault="00D914FD"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Salary - </w:t>
      </w:r>
      <w:r w:rsidR="00361932" w:rsidRPr="007D4FAE">
        <w:rPr>
          <w:rFonts w:ascii="Times New Roman" w:hAnsi="Times New Roman" w:cs="Times New Roman"/>
          <w:sz w:val="24"/>
          <w:szCs w:val="24"/>
        </w:rPr>
        <w:t>$</w:t>
      </w:r>
      <w:r w:rsidR="00515AE0" w:rsidRPr="007D4FAE">
        <w:rPr>
          <w:rFonts w:ascii="Times New Roman" w:hAnsi="Times New Roman" w:cs="Times New Roman"/>
          <w:sz w:val="24"/>
          <w:szCs w:val="24"/>
        </w:rPr>
        <w:t>90,000 per year</w:t>
      </w:r>
    </w:p>
    <w:p w:rsidR="00086D42" w:rsidRPr="00A8231B" w:rsidRDefault="00D015F8" w:rsidP="00A8231B">
      <w:pPr>
        <w:pStyle w:val="Heading2"/>
        <w:ind w:firstLine="0"/>
      </w:pPr>
      <w:bookmarkStart w:id="41" w:name="_Toc82120121"/>
      <w:r w:rsidRPr="00A8231B">
        <w:t>Finance and account manager</w:t>
      </w:r>
      <w:bookmarkEnd w:id="41"/>
    </w:p>
    <w:p w:rsidR="00A91DD5" w:rsidRPr="007D4FAE" w:rsidRDefault="00A91DD5"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Salary - $90,000 per year</w:t>
      </w:r>
    </w:p>
    <w:p w:rsidR="00903E94" w:rsidRPr="007D4FAE" w:rsidRDefault="00903E94" w:rsidP="00AF5A7A">
      <w:pPr>
        <w:pStyle w:val="Heading2"/>
        <w:ind w:firstLine="0"/>
      </w:pPr>
      <w:bookmarkStart w:id="42" w:name="_Toc82120122"/>
      <w:r w:rsidRPr="007D4FAE">
        <w:t>Tutors</w:t>
      </w:r>
      <w:bookmarkEnd w:id="42"/>
      <w:r w:rsidRPr="007D4FAE">
        <w:t xml:space="preserve"> </w:t>
      </w:r>
    </w:p>
    <w:p w:rsidR="00C356E7" w:rsidRPr="007D4FAE" w:rsidRDefault="00C356E7"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Salary - $70,000 per year</w:t>
      </w:r>
    </w:p>
    <w:p w:rsidR="00C356E7" w:rsidRDefault="00C356E7" w:rsidP="007D4FAE">
      <w:pPr>
        <w:spacing w:line="480" w:lineRule="auto"/>
        <w:ind w:firstLine="0"/>
        <w:rPr>
          <w:rFonts w:ascii="Times New Roman" w:hAnsi="Times New Roman" w:cs="Times New Roman"/>
          <w:sz w:val="24"/>
          <w:szCs w:val="24"/>
        </w:rPr>
      </w:pPr>
      <w:r w:rsidRPr="007D4FAE">
        <w:rPr>
          <w:rFonts w:ascii="Times New Roman" w:hAnsi="Times New Roman" w:cs="Times New Roman"/>
          <w:sz w:val="24"/>
          <w:szCs w:val="24"/>
        </w:rPr>
        <w:t xml:space="preserve">Benefits </w:t>
      </w:r>
      <w:r w:rsidR="00F2635A" w:rsidRPr="007D4FAE">
        <w:rPr>
          <w:rFonts w:ascii="Times New Roman" w:hAnsi="Times New Roman" w:cs="Times New Roman"/>
          <w:sz w:val="24"/>
          <w:szCs w:val="24"/>
        </w:rPr>
        <w:t>–</w:t>
      </w:r>
      <w:r w:rsidRPr="007D4FAE">
        <w:rPr>
          <w:rFonts w:ascii="Times New Roman" w:hAnsi="Times New Roman" w:cs="Times New Roman"/>
          <w:sz w:val="24"/>
          <w:szCs w:val="24"/>
        </w:rPr>
        <w:t xml:space="preserve"> </w:t>
      </w:r>
      <w:r w:rsidR="00F2635A" w:rsidRPr="007D4FAE">
        <w:rPr>
          <w:rFonts w:ascii="Times New Roman" w:hAnsi="Times New Roman" w:cs="Times New Roman"/>
          <w:sz w:val="24"/>
          <w:szCs w:val="24"/>
        </w:rPr>
        <w:t xml:space="preserve">overtime bonuses </w:t>
      </w:r>
    </w:p>
    <w:p w:rsidR="00C04391" w:rsidRDefault="00C04391" w:rsidP="007D4FAE">
      <w:pPr>
        <w:spacing w:line="480" w:lineRule="auto"/>
        <w:ind w:firstLine="0"/>
        <w:rPr>
          <w:rFonts w:ascii="Times New Roman" w:hAnsi="Times New Roman" w:cs="Times New Roman"/>
          <w:sz w:val="24"/>
          <w:szCs w:val="24"/>
        </w:rPr>
      </w:pPr>
    </w:p>
    <w:p w:rsidR="00C04391" w:rsidRDefault="00C04391" w:rsidP="007D4FAE">
      <w:pPr>
        <w:spacing w:line="480" w:lineRule="auto"/>
        <w:ind w:firstLine="0"/>
        <w:rPr>
          <w:rFonts w:ascii="Times New Roman" w:hAnsi="Times New Roman" w:cs="Times New Roman"/>
          <w:sz w:val="24"/>
          <w:szCs w:val="24"/>
        </w:rPr>
      </w:pPr>
    </w:p>
    <w:p w:rsidR="00C04391" w:rsidRDefault="00C04391" w:rsidP="007D4FAE">
      <w:pPr>
        <w:spacing w:line="480" w:lineRule="auto"/>
        <w:ind w:firstLine="0"/>
        <w:rPr>
          <w:rFonts w:ascii="Times New Roman" w:hAnsi="Times New Roman" w:cs="Times New Roman"/>
          <w:sz w:val="24"/>
          <w:szCs w:val="24"/>
        </w:rPr>
      </w:pPr>
    </w:p>
    <w:p w:rsidR="00C04391" w:rsidRDefault="00C04391" w:rsidP="007D4FAE">
      <w:pPr>
        <w:spacing w:line="480" w:lineRule="auto"/>
        <w:ind w:firstLine="0"/>
        <w:rPr>
          <w:rFonts w:ascii="Times New Roman" w:hAnsi="Times New Roman" w:cs="Times New Roman"/>
          <w:sz w:val="24"/>
          <w:szCs w:val="24"/>
        </w:rPr>
      </w:pPr>
    </w:p>
    <w:p w:rsidR="00C04391" w:rsidRPr="007D4FAE" w:rsidRDefault="00C04391" w:rsidP="007D4FAE">
      <w:pPr>
        <w:spacing w:line="480" w:lineRule="auto"/>
        <w:ind w:firstLine="0"/>
        <w:rPr>
          <w:rFonts w:ascii="Times New Roman" w:hAnsi="Times New Roman" w:cs="Times New Roman"/>
          <w:sz w:val="24"/>
          <w:szCs w:val="24"/>
        </w:rPr>
      </w:pPr>
    </w:p>
    <w:p w:rsidR="006F59B2" w:rsidRPr="007D4FAE" w:rsidRDefault="006F59B2" w:rsidP="006D40EF">
      <w:pPr>
        <w:pStyle w:val="Heading1"/>
        <w:numPr>
          <w:ilvl w:val="0"/>
          <w:numId w:val="22"/>
        </w:numPr>
      </w:pPr>
      <w:bookmarkStart w:id="43" w:name="_Toc82120123"/>
      <w:r w:rsidRPr="007D4FAE">
        <w:lastRenderedPageBreak/>
        <w:t>REFERENCES</w:t>
      </w:r>
      <w:bookmarkEnd w:id="43"/>
    </w:p>
    <w:p w:rsidR="006F59B2" w:rsidRPr="007D4FAE" w:rsidRDefault="0079258D"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Black, S. (2009). Editorial in" Fashion Practice: Design, Creative Process and the Fashion Industry". </w:t>
      </w:r>
      <w:r w:rsidRPr="007D4FAE">
        <w:rPr>
          <w:rFonts w:ascii="Times New Roman" w:hAnsi="Times New Roman" w:cs="Times New Roman"/>
          <w:i/>
          <w:iCs/>
          <w:color w:val="222222"/>
          <w:sz w:val="24"/>
          <w:szCs w:val="24"/>
          <w:shd w:val="clear" w:color="auto" w:fill="FFFFFF"/>
        </w:rPr>
        <w:t>Fashion Practice: The Journal of Design, Creative Process and the Fashion Industry</w:t>
      </w:r>
      <w:r w:rsidRPr="007D4FAE">
        <w:rPr>
          <w:rFonts w:ascii="Times New Roman" w:hAnsi="Times New Roman" w:cs="Times New Roman"/>
          <w:color w:val="222222"/>
          <w:sz w:val="24"/>
          <w:szCs w:val="24"/>
          <w:shd w:val="clear" w:color="auto" w:fill="FFFFFF"/>
        </w:rPr>
        <w:t>, </w:t>
      </w:r>
      <w:r w:rsidRPr="007D4FAE">
        <w:rPr>
          <w:rFonts w:ascii="Times New Roman" w:hAnsi="Times New Roman" w:cs="Times New Roman"/>
          <w:i/>
          <w:iCs/>
          <w:color w:val="222222"/>
          <w:sz w:val="24"/>
          <w:szCs w:val="24"/>
          <w:shd w:val="clear" w:color="auto" w:fill="FFFFFF"/>
        </w:rPr>
        <w:t>1</w:t>
      </w:r>
      <w:r w:rsidRPr="007D4FAE">
        <w:rPr>
          <w:rFonts w:ascii="Times New Roman" w:hAnsi="Times New Roman" w:cs="Times New Roman"/>
          <w:color w:val="222222"/>
          <w:sz w:val="24"/>
          <w:szCs w:val="24"/>
          <w:shd w:val="clear" w:color="auto" w:fill="FFFFFF"/>
        </w:rPr>
        <w:t>(1), 5-8.</w:t>
      </w:r>
    </w:p>
    <w:p w:rsidR="0079258D" w:rsidRPr="007D4FAE" w:rsidRDefault="00F34D4E"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Palomo-Lovinski, N., &amp; Hahn, K. (2014). Fashion design industry impressions of current sustainable practices. </w:t>
      </w:r>
      <w:r w:rsidRPr="007D4FAE">
        <w:rPr>
          <w:rFonts w:ascii="Times New Roman" w:hAnsi="Times New Roman" w:cs="Times New Roman"/>
          <w:i/>
          <w:iCs/>
          <w:color w:val="222222"/>
          <w:sz w:val="24"/>
          <w:szCs w:val="24"/>
          <w:shd w:val="clear" w:color="auto" w:fill="FFFFFF"/>
        </w:rPr>
        <w:t>Fashion practice</w:t>
      </w:r>
      <w:r w:rsidRPr="007D4FAE">
        <w:rPr>
          <w:rFonts w:ascii="Times New Roman" w:hAnsi="Times New Roman" w:cs="Times New Roman"/>
          <w:color w:val="222222"/>
          <w:sz w:val="24"/>
          <w:szCs w:val="24"/>
          <w:shd w:val="clear" w:color="auto" w:fill="FFFFFF"/>
        </w:rPr>
        <w:t>, </w:t>
      </w:r>
      <w:r w:rsidRPr="007D4FAE">
        <w:rPr>
          <w:rFonts w:ascii="Times New Roman" w:hAnsi="Times New Roman" w:cs="Times New Roman"/>
          <w:i/>
          <w:iCs/>
          <w:color w:val="222222"/>
          <w:sz w:val="24"/>
          <w:szCs w:val="24"/>
          <w:shd w:val="clear" w:color="auto" w:fill="FFFFFF"/>
        </w:rPr>
        <w:t>6</w:t>
      </w:r>
      <w:r w:rsidRPr="007D4FAE">
        <w:rPr>
          <w:rFonts w:ascii="Times New Roman" w:hAnsi="Times New Roman" w:cs="Times New Roman"/>
          <w:color w:val="222222"/>
          <w:sz w:val="24"/>
          <w:szCs w:val="24"/>
          <w:shd w:val="clear" w:color="auto" w:fill="FFFFFF"/>
        </w:rPr>
        <w:t>(1), 87-106.</w:t>
      </w:r>
    </w:p>
    <w:p w:rsidR="00537C56" w:rsidRPr="007D4FAE" w:rsidRDefault="00537C56"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Wenting, R. (2008). </w:t>
      </w:r>
      <w:r w:rsidRPr="007D4FAE">
        <w:rPr>
          <w:rFonts w:ascii="Times New Roman" w:hAnsi="Times New Roman" w:cs="Times New Roman"/>
          <w:i/>
          <w:iCs/>
          <w:color w:val="222222"/>
          <w:sz w:val="24"/>
          <w:szCs w:val="24"/>
          <w:shd w:val="clear" w:color="auto" w:fill="FFFFFF"/>
        </w:rPr>
        <w:t>The Evolution of a Creative Industry: The industrial dynamics and spatial evolution of the global fashion design industry</w:t>
      </w:r>
      <w:r w:rsidRPr="007D4FAE">
        <w:rPr>
          <w:rFonts w:ascii="Times New Roman" w:hAnsi="Times New Roman" w:cs="Times New Roman"/>
          <w:color w:val="222222"/>
          <w:sz w:val="24"/>
          <w:szCs w:val="24"/>
          <w:shd w:val="clear" w:color="auto" w:fill="FFFFFF"/>
        </w:rPr>
        <w:t>. Utrecht University.</w:t>
      </w:r>
    </w:p>
    <w:p w:rsidR="00537C56" w:rsidRPr="007D4FAE" w:rsidRDefault="00217D59"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McRobbie, A. (2003). </w:t>
      </w:r>
      <w:r w:rsidRPr="007D4FAE">
        <w:rPr>
          <w:rFonts w:ascii="Times New Roman" w:hAnsi="Times New Roman" w:cs="Times New Roman"/>
          <w:i/>
          <w:iCs/>
          <w:color w:val="222222"/>
          <w:sz w:val="24"/>
          <w:szCs w:val="24"/>
          <w:shd w:val="clear" w:color="auto" w:fill="FFFFFF"/>
        </w:rPr>
        <w:t>British fashion design: Rag trade or image industry?</w:t>
      </w:r>
      <w:r w:rsidRPr="007D4FAE">
        <w:rPr>
          <w:rFonts w:ascii="Times New Roman" w:hAnsi="Times New Roman" w:cs="Times New Roman"/>
          <w:color w:val="222222"/>
          <w:sz w:val="24"/>
          <w:szCs w:val="24"/>
          <w:shd w:val="clear" w:color="auto" w:fill="FFFFFF"/>
        </w:rPr>
        <w:t>. Routledge.</w:t>
      </w:r>
    </w:p>
    <w:p w:rsidR="00F34D4E" w:rsidRPr="007D4FAE" w:rsidRDefault="008C7978"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Power, D., &amp; Hauge, A. (2008). No man's brand—brands, institutions, and fashion. </w:t>
      </w:r>
      <w:r w:rsidRPr="007D4FAE">
        <w:rPr>
          <w:rFonts w:ascii="Times New Roman" w:hAnsi="Times New Roman" w:cs="Times New Roman"/>
          <w:i/>
          <w:iCs/>
          <w:color w:val="222222"/>
          <w:sz w:val="24"/>
          <w:szCs w:val="24"/>
          <w:shd w:val="clear" w:color="auto" w:fill="FFFFFF"/>
        </w:rPr>
        <w:t>Growth and Change</w:t>
      </w:r>
      <w:r w:rsidRPr="007D4FAE">
        <w:rPr>
          <w:rFonts w:ascii="Times New Roman" w:hAnsi="Times New Roman" w:cs="Times New Roman"/>
          <w:color w:val="222222"/>
          <w:sz w:val="24"/>
          <w:szCs w:val="24"/>
          <w:shd w:val="clear" w:color="auto" w:fill="FFFFFF"/>
        </w:rPr>
        <w:t>, </w:t>
      </w:r>
      <w:r w:rsidRPr="007D4FAE">
        <w:rPr>
          <w:rFonts w:ascii="Times New Roman" w:hAnsi="Times New Roman" w:cs="Times New Roman"/>
          <w:i/>
          <w:iCs/>
          <w:color w:val="222222"/>
          <w:sz w:val="24"/>
          <w:szCs w:val="24"/>
          <w:shd w:val="clear" w:color="auto" w:fill="FFFFFF"/>
        </w:rPr>
        <w:t>39</w:t>
      </w:r>
      <w:r w:rsidRPr="007D4FAE">
        <w:rPr>
          <w:rFonts w:ascii="Times New Roman" w:hAnsi="Times New Roman" w:cs="Times New Roman"/>
          <w:color w:val="222222"/>
          <w:sz w:val="24"/>
          <w:szCs w:val="24"/>
          <w:shd w:val="clear" w:color="auto" w:fill="FFFFFF"/>
        </w:rPr>
        <w:t>(1), 123-143.</w:t>
      </w:r>
    </w:p>
    <w:p w:rsidR="008C7978" w:rsidRPr="007D4FAE" w:rsidRDefault="003103EB" w:rsidP="00E86E84">
      <w:pPr>
        <w:spacing w:line="480" w:lineRule="auto"/>
        <w:ind w:left="720" w:hanging="720"/>
        <w:rPr>
          <w:rFonts w:ascii="Times New Roman" w:hAnsi="Times New Roman" w:cs="Times New Roman"/>
          <w:color w:val="222222"/>
          <w:sz w:val="24"/>
          <w:szCs w:val="24"/>
          <w:shd w:val="clear" w:color="auto" w:fill="FFFFFF"/>
        </w:rPr>
      </w:pPr>
      <w:r w:rsidRPr="007D4FAE">
        <w:rPr>
          <w:rFonts w:ascii="Times New Roman" w:hAnsi="Times New Roman" w:cs="Times New Roman"/>
          <w:color w:val="222222"/>
          <w:sz w:val="24"/>
          <w:szCs w:val="24"/>
          <w:shd w:val="clear" w:color="auto" w:fill="FFFFFF"/>
        </w:rPr>
        <w:t>Fletcher, K. (2013). </w:t>
      </w:r>
      <w:r w:rsidRPr="007D4FAE">
        <w:rPr>
          <w:rFonts w:ascii="Times New Roman" w:hAnsi="Times New Roman" w:cs="Times New Roman"/>
          <w:i/>
          <w:iCs/>
          <w:color w:val="222222"/>
          <w:sz w:val="24"/>
          <w:szCs w:val="24"/>
          <w:shd w:val="clear" w:color="auto" w:fill="FFFFFF"/>
        </w:rPr>
        <w:t>Sustainable fashion and textiles: design journeys</w:t>
      </w:r>
      <w:r w:rsidRPr="007D4FAE">
        <w:rPr>
          <w:rFonts w:ascii="Times New Roman" w:hAnsi="Times New Roman" w:cs="Times New Roman"/>
          <w:color w:val="222222"/>
          <w:sz w:val="24"/>
          <w:szCs w:val="24"/>
          <w:shd w:val="clear" w:color="auto" w:fill="FFFFFF"/>
        </w:rPr>
        <w:t>. Routledge.</w:t>
      </w:r>
    </w:p>
    <w:p w:rsidR="00FE24D5" w:rsidRPr="007D4FAE" w:rsidRDefault="00FE24D5" w:rsidP="00E86E84">
      <w:pPr>
        <w:spacing w:line="480" w:lineRule="auto"/>
        <w:ind w:left="720" w:hanging="720"/>
        <w:rPr>
          <w:rFonts w:ascii="Times New Roman" w:hAnsi="Times New Roman" w:cs="Times New Roman"/>
          <w:color w:val="222222"/>
          <w:sz w:val="24"/>
          <w:szCs w:val="24"/>
          <w:shd w:val="clear" w:color="auto" w:fill="FFFFFF"/>
        </w:rPr>
      </w:pPr>
    </w:p>
    <w:p w:rsidR="00FE24D5" w:rsidRPr="007D4FAE" w:rsidRDefault="00FE24D5" w:rsidP="00E86E84">
      <w:pPr>
        <w:spacing w:line="480" w:lineRule="auto"/>
        <w:ind w:left="720" w:hanging="720"/>
        <w:rPr>
          <w:rFonts w:ascii="Times New Roman" w:hAnsi="Times New Roman" w:cs="Times New Roman"/>
          <w:sz w:val="24"/>
          <w:szCs w:val="24"/>
        </w:rPr>
      </w:pPr>
    </w:p>
    <w:p w:rsidR="00F766EE" w:rsidRPr="007D4FAE" w:rsidRDefault="00F766EE" w:rsidP="00E86E84">
      <w:pPr>
        <w:spacing w:line="480" w:lineRule="auto"/>
        <w:ind w:left="720" w:hanging="720"/>
        <w:rPr>
          <w:rFonts w:ascii="Times New Roman" w:hAnsi="Times New Roman" w:cs="Times New Roman"/>
          <w:sz w:val="24"/>
          <w:szCs w:val="24"/>
        </w:rPr>
      </w:pPr>
    </w:p>
    <w:p w:rsidR="004F2F77" w:rsidRPr="007D4FAE" w:rsidRDefault="004F2F77" w:rsidP="00E86E84">
      <w:pPr>
        <w:spacing w:line="480" w:lineRule="auto"/>
        <w:ind w:left="720" w:hanging="720"/>
        <w:rPr>
          <w:rFonts w:ascii="Times New Roman" w:hAnsi="Times New Roman" w:cs="Times New Roman"/>
          <w:sz w:val="24"/>
          <w:szCs w:val="24"/>
        </w:rPr>
      </w:pPr>
    </w:p>
    <w:p w:rsidR="00815F82" w:rsidRPr="007D4FAE" w:rsidRDefault="00815F82" w:rsidP="007D4FAE">
      <w:pPr>
        <w:spacing w:line="480" w:lineRule="auto"/>
        <w:rPr>
          <w:rFonts w:ascii="Times New Roman" w:hAnsi="Times New Roman" w:cs="Times New Roman"/>
          <w:sz w:val="24"/>
          <w:szCs w:val="24"/>
        </w:rPr>
      </w:pPr>
    </w:p>
    <w:p w:rsidR="00CF15F9" w:rsidRPr="007D4FAE" w:rsidRDefault="00CF15F9" w:rsidP="007D4FAE">
      <w:pPr>
        <w:spacing w:line="480" w:lineRule="auto"/>
        <w:rPr>
          <w:rFonts w:ascii="Times New Roman" w:hAnsi="Times New Roman" w:cs="Times New Roman"/>
          <w:sz w:val="24"/>
          <w:szCs w:val="24"/>
        </w:rPr>
      </w:pPr>
      <w:r w:rsidRPr="007D4FAE">
        <w:rPr>
          <w:rFonts w:ascii="Times New Roman" w:hAnsi="Times New Roman" w:cs="Times New Roman"/>
          <w:sz w:val="24"/>
          <w:szCs w:val="24"/>
        </w:rPr>
        <w:tab/>
        <w:t xml:space="preserve"> </w:t>
      </w:r>
    </w:p>
    <w:p w:rsidR="0097095E" w:rsidRPr="007D4FAE" w:rsidRDefault="0097095E" w:rsidP="007D4FAE">
      <w:pPr>
        <w:spacing w:line="480" w:lineRule="auto"/>
        <w:rPr>
          <w:rFonts w:ascii="Times New Roman" w:hAnsi="Times New Roman" w:cs="Times New Roman"/>
          <w:sz w:val="24"/>
          <w:szCs w:val="24"/>
        </w:rPr>
      </w:pPr>
    </w:p>
    <w:sectPr w:rsidR="0097095E" w:rsidRPr="007D4FAE" w:rsidSect="007D4FAE">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3E0" w:rsidRDefault="00F003E0" w:rsidP="007D4FAE">
      <w:pPr>
        <w:spacing w:after="0" w:line="240" w:lineRule="auto"/>
      </w:pPr>
      <w:r>
        <w:separator/>
      </w:r>
    </w:p>
  </w:endnote>
  <w:endnote w:type="continuationSeparator" w:id="1">
    <w:p w:rsidR="00F003E0" w:rsidRDefault="00F003E0" w:rsidP="007D4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3E0" w:rsidRDefault="00F003E0" w:rsidP="007D4FAE">
      <w:pPr>
        <w:spacing w:after="0" w:line="240" w:lineRule="auto"/>
      </w:pPr>
      <w:r>
        <w:separator/>
      </w:r>
    </w:p>
  </w:footnote>
  <w:footnote w:type="continuationSeparator" w:id="1">
    <w:p w:rsidR="00F003E0" w:rsidRDefault="00F003E0" w:rsidP="007D4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01580"/>
      <w:docPartObj>
        <w:docPartGallery w:val="Page Numbers (Top of Page)"/>
        <w:docPartUnique/>
      </w:docPartObj>
    </w:sdtPr>
    <w:sdtContent>
      <w:p w:rsidR="007D4FAE" w:rsidRDefault="007D4FAE" w:rsidP="00815DA2">
        <w:pPr>
          <w:pStyle w:val="Header"/>
          <w:ind w:firstLine="0"/>
        </w:pPr>
        <w:r w:rsidRPr="00815DA2">
          <w:rPr>
            <w:rFonts w:ascii="Times New Roman" w:hAnsi="Times New Roman" w:cs="Times New Roman"/>
            <w:sz w:val="24"/>
            <w:szCs w:val="24"/>
          </w:rPr>
          <w:t>Business Plan</w:t>
        </w:r>
        <w:r>
          <w:t xml:space="preserve"> </w:t>
        </w:r>
        <w:r w:rsidR="00815DA2">
          <w:t xml:space="preserve">                                                                                                                                                           </w:t>
        </w:r>
        <w:fldSimple w:instr=" PAGE   \* MERGEFORMAT ">
          <w:r w:rsidR="008615DC">
            <w:rPr>
              <w:noProof/>
            </w:rPr>
            <w:t>36</w:t>
          </w:r>
        </w:fldSimple>
      </w:p>
    </w:sdtContent>
  </w:sdt>
  <w:p w:rsidR="007D4FAE" w:rsidRDefault="007D4F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FAE" w:rsidRPr="00A925F3" w:rsidRDefault="007D4FAE" w:rsidP="007D4FAE">
    <w:pPr>
      <w:pStyle w:val="Header"/>
      <w:ind w:firstLine="0"/>
      <w:rPr>
        <w:rFonts w:ascii="Times New Roman" w:hAnsi="Times New Roman" w:cs="Times New Roman"/>
        <w:sz w:val="24"/>
        <w:szCs w:val="24"/>
      </w:rPr>
    </w:pPr>
    <w:r w:rsidRPr="00A925F3">
      <w:rPr>
        <w:rFonts w:ascii="Times New Roman" w:hAnsi="Times New Roman" w:cs="Times New Roman"/>
        <w:sz w:val="24"/>
        <w:szCs w:val="24"/>
      </w:rPr>
      <w:t xml:space="preserve">Running Head: </w:t>
    </w:r>
    <w:r w:rsidRPr="00A925F3">
      <w:rPr>
        <w:rFonts w:ascii="Times New Roman" w:hAnsi="Times New Roman" w:cs="Times New Roman"/>
        <w:b/>
        <w:sz w:val="24"/>
        <w:szCs w:val="24"/>
      </w:rPr>
      <w:t>BUSINESS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74F7"/>
    <w:multiLevelType w:val="hybridMultilevel"/>
    <w:tmpl w:val="02F26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90D04"/>
    <w:multiLevelType w:val="hybridMultilevel"/>
    <w:tmpl w:val="4D6A2ED0"/>
    <w:lvl w:ilvl="0" w:tplc="D45411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65BA4"/>
    <w:multiLevelType w:val="hybridMultilevel"/>
    <w:tmpl w:val="02E8CEE4"/>
    <w:lvl w:ilvl="0" w:tplc="D4A0932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191997"/>
    <w:multiLevelType w:val="multilevel"/>
    <w:tmpl w:val="D6A052D6"/>
    <w:lvl w:ilvl="0">
      <w:start w:val="2"/>
      <w:numFmt w:val="decimal"/>
      <w:lvlText w:val="%1."/>
      <w:lvlJc w:val="left"/>
      <w:pPr>
        <w:ind w:left="510" w:hanging="4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4">
    <w:nsid w:val="11D9686B"/>
    <w:multiLevelType w:val="hybridMultilevel"/>
    <w:tmpl w:val="4B94D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81798C"/>
    <w:multiLevelType w:val="hybridMultilevel"/>
    <w:tmpl w:val="46EAD982"/>
    <w:lvl w:ilvl="0" w:tplc="D7429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AE4418"/>
    <w:multiLevelType w:val="hybridMultilevel"/>
    <w:tmpl w:val="0922E2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7AE7443"/>
    <w:multiLevelType w:val="hybridMultilevel"/>
    <w:tmpl w:val="5740ABC2"/>
    <w:lvl w:ilvl="0" w:tplc="84B6D4D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6E2563"/>
    <w:multiLevelType w:val="hybridMultilevel"/>
    <w:tmpl w:val="42E49070"/>
    <w:lvl w:ilvl="0" w:tplc="1FB4C27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209415E"/>
    <w:multiLevelType w:val="hybridMultilevel"/>
    <w:tmpl w:val="0FD6F87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7230346"/>
    <w:multiLevelType w:val="hybridMultilevel"/>
    <w:tmpl w:val="ACCA3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B83490"/>
    <w:multiLevelType w:val="multilevel"/>
    <w:tmpl w:val="C49E7B8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3C106312"/>
    <w:multiLevelType w:val="hybridMultilevel"/>
    <w:tmpl w:val="CAA6C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72A01"/>
    <w:multiLevelType w:val="hybridMultilevel"/>
    <w:tmpl w:val="32B00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D413B6"/>
    <w:multiLevelType w:val="multilevel"/>
    <w:tmpl w:val="E88014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D1C3DEE"/>
    <w:multiLevelType w:val="hybridMultilevel"/>
    <w:tmpl w:val="4E40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2407C43"/>
    <w:multiLevelType w:val="hybridMultilevel"/>
    <w:tmpl w:val="EFC275AC"/>
    <w:lvl w:ilvl="0" w:tplc="FB4C1F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B06E18"/>
    <w:multiLevelType w:val="hybridMultilevel"/>
    <w:tmpl w:val="DAAC7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A43CD4"/>
    <w:multiLevelType w:val="hybridMultilevel"/>
    <w:tmpl w:val="A942F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EB56B8"/>
    <w:multiLevelType w:val="multilevel"/>
    <w:tmpl w:val="2FF091E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C1E59E7"/>
    <w:multiLevelType w:val="hybridMultilevel"/>
    <w:tmpl w:val="CF1CF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360188"/>
    <w:multiLevelType w:val="hybridMultilevel"/>
    <w:tmpl w:val="73A284FA"/>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6"/>
  </w:num>
  <w:num w:numId="3">
    <w:abstractNumId w:val="7"/>
  </w:num>
  <w:num w:numId="4">
    <w:abstractNumId w:val="5"/>
  </w:num>
  <w:num w:numId="5">
    <w:abstractNumId w:val="8"/>
  </w:num>
  <w:num w:numId="6">
    <w:abstractNumId w:val="10"/>
  </w:num>
  <w:num w:numId="7">
    <w:abstractNumId w:val="20"/>
  </w:num>
  <w:num w:numId="8">
    <w:abstractNumId w:val="4"/>
  </w:num>
  <w:num w:numId="9">
    <w:abstractNumId w:val="0"/>
  </w:num>
  <w:num w:numId="10">
    <w:abstractNumId w:val="18"/>
  </w:num>
  <w:num w:numId="11">
    <w:abstractNumId w:val="17"/>
  </w:num>
  <w:num w:numId="12">
    <w:abstractNumId w:val="13"/>
  </w:num>
  <w:num w:numId="13">
    <w:abstractNumId w:val="15"/>
  </w:num>
  <w:num w:numId="14">
    <w:abstractNumId w:val="12"/>
  </w:num>
  <w:num w:numId="15">
    <w:abstractNumId w:val="19"/>
  </w:num>
  <w:num w:numId="16">
    <w:abstractNumId w:val="21"/>
  </w:num>
  <w:num w:numId="17">
    <w:abstractNumId w:val="9"/>
  </w:num>
  <w:num w:numId="18">
    <w:abstractNumId w:val="1"/>
  </w:num>
  <w:num w:numId="19">
    <w:abstractNumId w:val="6"/>
  </w:num>
  <w:num w:numId="20">
    <w:abstractNumId w:val="11"/>
  </w:num>
  <w:num w:numId="21">
    <w:abstractNumId w:val="2"/>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A04E6"/>
    <w:rsid w:val="00000ACB"/>
    <w:rsid w:val="00000C99"/>
    <w:rsid w:val="000027F8"/>
    <w:rsid w:val="00003C66"/>
    <w:rsid w:val="000048AF"/>
    <w:rsid w:val="00005562"/>
    <w:rsid w:val="00005652"/>
    <w:rsid w:val="00006B6E"/>
    <w:rsid w:val="00006C39"/>
    <w:rsid w:val="0000784C"/>
    <w:rsid w:val="00010A87"/>
    <w:rsid w:val="00010F26"/>
    <w:rsid w:val="0001125A"/>
    <w:rsid w:val="00011358"/>
    <w:rsid w:val="0001177F"/>
    <w:rsid w:val="00011BD9"/>
    <w:rsid w:val="00012688"/>
    <w:rsid w:val="000128DE"/>
    <w:rsid w:val="0001504B"/>
    <w:rsid w:val="00015DCC"/>
    <w:rsid w:val="00017F37"/>
    <w:rsid w:val="0002003F"/>
    <w:rsid w:val="00020981"/>
    <w:rsid w:val="00022F64"/>
    <w:rsid w:val="000238E0"/>
    <w:rsid w:val="00023C83"/>
    <w:rsid w:val="000264B2"/>
    <w:rsid w:val="00026896"/>
    <w:rsid w:val="00026F2D"/>
    <w:rsid w:val="000307AA"/>
    <w:rsid w:val="000311C2"/>
    <w:rsid w:val="00031C83"/>
    <w:rsid w:val="00031D37"/>
    <w:rsid w:val="00032722"/>
    <w:rsid w:val="000329E8"/>
    <w:rsid w:val="0003446C"/>
    <w:rsid w:val="00034FEB"/>
    <w:rsid w:val="00035B97"/>
    <w:rsid w:val="00036DAE"/>
    <w:rsid w:val="000378F6"/>
    <w:rsid w:val="00037D00"/>
    <w:rsid w:val="00041AD3"/>
    <w:rsid w:val="00042442"/>
    <w:rsid w:val="000432FB"/>
    <w:rsid w:val="0004356A"/>
    <w:rsid w:val="000435B9"/>
    <w:rsid w:val="00043A85"/>
    <w:rsid w:val="00044EE9"/>
    <w:rsid w:val="00045353"/>
    <w:rsid w:val="0004617E"/>
    <w:rsid w:val="000469C1"/>
    <w:rsid w:val="00047D30"/>
    <w:rsid w:val="00050EC8"/>
    <w:rsid w:val="000521CD"/>
    <w:rsid w:val="000522C8"/>
    <w:rsid w:val="0005278F"/>
    <w:rsid w:val="00052B0E"/>
    <w:rsid w:val="00052BEA"/>
    <w:rsid w:val="00053B52"/>
    <w:rsid w:val="000546BB"/>
    <w:rsid w:val="000547C4"/>
    <w:rsid w:val="000550BA"/>
    <w:rsid w:val="000553AE"/>
    <w:rsid w:val="00056404"/>
    <w:rsid w:val="00056F89"/>
    <w:rsid w:val="00060606"/>
    <w:rsid w:val="0006092B"/>
    <w:rsid w:val="00060C67"/>
    <w:rsid w:val="00060D39"/>
    <w:rsid w:val="00061DFC"/>
    <w:rsid w:val="000625CC"/>
    <w:rsid w:val="00062C1D"/>
    <w:rsid w:val="00064012"/>
    <w:rsid w:val="00064A19"/>
    <w:rsid w:val="00064D67"/>
    <w:rsid w:val="00064E7F"/>
    <w:rsid w:val="00067F96"/>
    <w:rsid w:val="00070031"/>
    <w:rsid w:val="00070FED"/>
    <w:rsid w:val="000731CD"/>
    <w:rsid w:val="00073488"/>
    <w:rsid w:val="00073BB0"/>
    <w:rsid w:val="00073F36"/>
    <w:rsid w:val="00075108"/>
    <w:rsid w:val="000756A0"/>
    <w:rsid w:val="00075932"/>
    <w:rsid w:val="00075D77"/>
    <w:rsid w:val="0007728A"/>
    <w:rsid w:val="0008132B"/>
    <w:rsid w:val="000813E5"/>
    <w:rsid w:val="000831CC"/>
    <w:rsid w:val="00083E08"/>
    <w:rsid w:val="00085D01"/>
    <w:rsid w:val="00086ABB"/>
    <w:rsid w:val="00086D42"/>
    <w:rsid w:val="000870A1"/>
    <w:rsid w:val="000878D5"/>
    <w:rsid w:val="000908DC"/>
    <w:rsid w:val="000928C0"/>
    <w:rsid w:val="00092DB1"/>
    <w:rsid w:val="00093C37"/>
    <w:rsid w:val="0009479A"/>
    <w:rsid w:val="00095547"/>
    <w:rsid w:val="00095847"/>
    <w:rsid w:val="000971AE"/>
    <w:rsid w:val="00097277"/>
    <w:rsid w:val="00097DAE"/>
    <w:rsid w:val="000A033B"/>
    <w:rsid w:val="000A0EFF"/>
    <w:rsid w:val="000A1B2E"/>
    <w:rsid w:val="000A1B76"/>
    <w:rsid w:val="000A3E98"/>
    <w:rsid w:val="000A647C"/>
    <w:rsid w:val="000A67E2"/>
    <w:rsid w:val="000A6DAF"/>
    <w:rsid w:val="000A6F8A"/>
    <w:rsid w:val="000A7AC3"/>
    <w:rsid w:val="000A7E5E"/>
    <w:rsid w:val="000B0BB1"/>
    <w:rsid w:val="000B0C26"/>
    <w:rsid w:val="000B1BC8"/>
    <w:rsid w:val="000B26CD"/>
    <w:rsid w:val="000B27B2"/>
    <w:rsid w:val="000B3F16"/>
    <w:rsid w:val="000B415A"/>
    <w:rsid w:val="000B4C5F"/>
    <w:rsid w:val="000B4C94"/>
    <w:rsid w:val="000B5A03"/>
    <w:rsid w:val="000B7133"/>
    <w:rsid w:val="000C0D26"/>
    <w:rsid w:val="000C0E2E"/>
    <w:rsid w:val="000C14A8"/>
    <w:rsid w:val="000C1A8C"/>
    <w:rsid w:val="000C3F64"/>
    <w:rsid w:val="000C502D"/>
    <w:rsid w:val="000C5551"/>
    <w:rsid w:val="000C6FE6"/>
    <w:rsid w:val="000C7A62"/>
    <w:rsid w:val="000D259A"/>
    <w:rsid w:val="000D31C7"/>
    <w:rsid w:val="000D3FA7"/>
    <w:rsid w:val="000D4AAE"/>
    <w:rsid w:val="000D51D0"/>
    <w:rsid w:val="000D5DE6"/>
    <w:rsid w:val="000D6EA0"/>
    <w:rsid w:val="000D7C2F"/>
    <w:rsid w:val="000E08E0"/>
    <w:rsid w:val="000E37A5"/>
    <w:rsid w:val="000E3BA7"/>
    <w:rsid w:val="000E4219"/>
    <w:rsid w:val="000E4607"/>
    <w:rsid w:val="000E5BC6"/>
    <w:rsid w:val="000E7A14"/>
    <w:rsid w:val="000E7A60"/>
    <w:rsid w:val="000F0385"/>
    <w:rsid w:val="000F1A66"/>
    <w:rsid w:val="000F2AB6"/>
    <w:rsid w:val="000F3097"/>
    <w:rsid w:val="000F3BE5"/>
    <w:rsid w:val="000F3E50"/>
    <w:rsid w:val="000F4F1F"/>
    <w:rsid w:val="000F5A19"/>
    <w:rsid w:val="000F600F"/>
    <w:rsid w:val="000F71A0"/>
    <w:rsid w:val="00100E8D"/>
    <w:rsid w:val="00103C51"/>
    <w:rsid w:val="001051F3"/>
    <w:rsid w:val="001053C1"/>
    <w:rsid w:val="001057E0"/>
    <w:rsid w:val="00106304"/>
    <w:rsid w:val="00106856"/>
    <w:rsid w:val="001102E0"/>
    <w:rsid w:val="001107C9"/>
    <w:rsid w:val="0011106A"/>
    <w:rsid w:val="00112B63"/>
    <w:rsid w:val="0011451D"/>
    <w:rsid w:val="00114D0A"/>
    <w:rsid w:val="00115E83"/>
    <w:rsid w:val="00117D92"/>
    <w:rsid w:val="00120DF7"/>
    <w:rsid w:val="001249CB"/>
    <w:rsid w:val="00124D66"/>
    <w:rsid w:val="001252F7"/>
    <w:rsid w:val="0012592E"/>
    <w:rsid w:val="00125A96"/>
    <w:rsid w:val="00126D5A"/>
    <w:rsid w:val="001275A2"/>
    <w:rsid w:val="001276B2"/>
    <w:rsid w:val="00127702"/>
    <w:rsid w:val="001278A4"/>
    <w:rsid w:val="00130680"/>
    <w:rsid w:val="001342E7"/>
    <w:rsid w:val="00136409"/>
    <w:rsid w:val="0013647D"/>
    <w:rsid w:val="00140020"/>
    <w:rsid w:val="00140026"/>
    <w:rsid w:val="001407AC"/>
    <w:rsid w:val="00141A11"/>
    <w:rsid w:val="00141DD8"/>
    <w:rsid w:val="001422EC"/>
    <w:rsid w:val="001426A5"/>
    <w:rsid w:val="00143C58"/>
    <w:rsid w:val="00143D15"/>
    <w:rsid w:val="00143F1F"/>
    <w:rsid w:val="00143F59"/>
    <w:rsid w:val="0014551E"/>
    <w:rsid w:val="00145955"/>
    <w:rsid w:val="00145B98"/>
    <w:rsid w:val="00147C13"/>
    <w:rsid w:val="001501D1"/>
    <w:rsid w:val="00152AAA"/>
    <w:rsid w:val="00153684"/>
    <w:rsid w:val="00154114"/>
    <w:rsid w:val="0015498D"/>
    <w:rsid w:val="001579F9"/>
    <w:rsid w:val="00157C70"/>
    <w:rsid w:val="00160FE3"/>
    <w:rsid w:val="00161690"/>
    <w:rsid w:val="00162630"/>
    <w:rsid w:val="0016309D"/>
    <w:rsid w:val="00163A66"/>
    <w:rsid w:val="00164B42"/>
    <w:rsid w:val="00165B07"/>
    <w:rsid w:val="00166341"/>
    <w:rsid w:val="00166546"/>
    <w:rsid w:val="001669D6"/>
    <w:rsid w:val="00170245"/>
    <w:rsid w:val="001702ED"/>
    <w:rsid w:val="00170C59"/>
    <w:rsid w:val="00171C8A"/>
    <w:rsid w:val="00172950"/>
    <w:rsid w:val="00173618"/>
    <w:rsid w:val="00175912"/>
    <w:rsid w:val="00176200"/>
    <w:rsid w:val="001762D7"/>
    <w:rsid w:val="001766D2"/>
    <w:rsid w:val="001769AE"/>
    <w:rsid w:val="00176AF9"/>
    <w:rsid w:val="00177095"/>
    <w:rsid w:val="001771FA"/>
    <w:rsid w:val="00177DD5"/>
    <w:rsid w:val="00180075"/>
    <w:rsid w:val="001831B8"/>
    <w:rsid w:val="001855AF"/>
    <w:rsid w:val="001857DD"/>
    <w:rsid w:val="00190F65"/>
    <w:rsid w:val="00191178"/>
    <w:rsid w:val="001913C3"/>
    <w:rsid w:val="001916F9"/>
    <w:rsid w:val="00192990"/>
    <w:rsid w:val="00193F3D"/>
    <w:rsid w:val="00195B97"/>
    <w:rsid w:val="00197280"/>
    <w:rsid w:val="001A069D"/>
    <w:rsid w:val="001A0CFA"/>
    <w:rsid w:val="001A2B58"/>
    <w:rsid w:val="001A6154"/>
    <w:rsid w:val="001A6B78"/>
    <w:rsid w:val="001A7513"/>
    <w:rsid w:val="001B0149"/>
    <w:rsid w:val="001B0809"/>
    <w:rsid w:val="001B08A4"/>
    <w:rsid w:val="001B0B29"/>
    <w:rsid w:val="001B29A2"/>
    <w:rsid w:val="001B4669"/>
    <w:rsid w:val="001B476D"/>
    <w:rsid w:val="001B4961"/>
    <w:rsid w:val="001B5283"/>
    <w:rsid w:val="001B59D9"/>
    <w:rsid w:val="001B720E"/>
    <w:rsid w:val="001B74BA"/>
    <w:rsid w:val="001B788D"/>
    <w:rsid w:val="001C19AB"/>
    <w:rsid w:val="001C1C83"/>
    <w:rsid w:val="001C2065"/>
    <w:rsid w:val="001C28A0"/>
    <w:rsid w:val="001C3A94"/>
    <w:rsid w:val="001C49B7"/>
    <w:rsid w:val="001C4D23"/>
    <w:rsid w:val="001C5924"/>
    <w:rsid w:val="001C6069"/>
    <w:rsid w:val="001C660C"/>
    <w:rsid w:val="001C6A0A"/>
    <w:rsid w:val="001D019D"/>
    <w:rsid w:val="001D081E"/>
    <w:rsid w:val="001D1B3B"/>
    <w:rsid w:val="001D3127"/>
    <w:rsid w:val="001D38D8"/>
    <w:rsid w:val="001D5AFF"/>
    <w:rsid w:val="001D5F09"/>
    <w:rsid w:val="001D6372"/>
    <w:rsid w:val="001D63CF"/>
    <w:rsid w:val="001D65BC"/>
    <w:rsid w:val="001D7B4A"/>
    <w:rsid w:val="001E00B0"/>
    <w:rsid w:val="001E1A29"/>
    <w:rsid w:val="001E1B9D"/>
    <w:rsid w:val="001E1F49"/>
    <w:rsid w:val="001E2719"/>
    <w:rsid w:val="001E2F05"/>
    <w:rsid w:val="001E3132"/>
    <w:rsid w:val="001E368F"/>
    <w:rsid w:val="001E57A3"/>
    <w:rsid w:val="001E5D91"/>
    <w:rsid w:val="001F05D9"/>
    <w:rsid w:val="001F10C7"/>
    <w:rsid w:val="001F1218"/>
    <w:rsid w:val="001F144B"/>
    <w:rsid w:val="001F19BF"/>
    <w:rsid w:val="001F1E04"/>
    <w:rsid w:val="002009B2"/>
    <w:rsid w:val="00200E84"/>
    <w:rsid w:val="00201CD5"/>
    <w:rsid w:val="00203030"/>
    <w:rsid w:val="0020353D"/>
    <w:rsid w:val="00205EA5"/>
    <w:rsid w:val="00206678"/>
    <w:rsid w:val="00206E06"/>
    <w:rsid w:val="00206F0D"/>
    <w:rsid w:val="00210826"/>
    <w:rsid w:val="00210FC0"/>
    <w:rsid w:val="00211CCA"/>
    <w:rsid w:val="0021332D"/>
    <w:rsid w:val="00213787"/>
    <w:rsid w:val="002138C7"/>
    <w:rsid w:val="00213A28"/>
    <w:rsid w:val="00214133"/>
    <w:rsid w:val="00214F35"/>
    <w:rsid w:val="00217D59"/>
    <w:rsid w:val="00221481"/>
    <w:rsid w:val="0022170E"/>
    <w:rsid w:val="002217A7"/>
    <w:rsid w:val="00222FC7"/>
    <w:rsid w:val="00225568"/>
    <w:rsid w:val="00225D6A"/>
    <w:rsid w:val="0022684B"/>
    <w:rsid w:val="0022699D"/>
    <w:rsid w:val="0022775C"/>
    <w:rsid w:val="002277A6"/>
    <w:rsid w:val="00227892"/>
    <w:rsid w:val="002308BB"/>
    <w:rsid w:val="00232633"/>
    <w:rsid w:val="0023278B"/>
    <w:rsid w:val="002333F8"/>
    <w:rsid w:val="002334B7"/>
    <w:rsid w:val="00233602"/>
    <w:rsid w:val="002360BE"/>
    <w:rsid w:val="002369ED"/>
    <w:rsid w:val="002415CF"/>
    <w:rsid w:val="00243E15"/>
    <w:rsid w:val="00244120"/>
    <w:rsid w:val="00244E95"/>
    <w:rsid w:val="002456E2"/>
    <w:rsid w:val="0024573F"/>
    <w:rsid w:val="00245E55"/>
    <w:rsid w:val="00245F71"/>
    <w:rsid w:val="0024775D"/>
    <w:rsid w:val="00247F91"/>
    <w:rsid w:val="00250C26"/>
    <w:rsid w:val="002512F2"/>
    <w:rsid w:val="0025204B"/>
    <w:rsid w:val="00252D91"/>
    <w:rsid w:val="002536CE"/>
    <w:rsid w:val="002544FB"/>
    <w:rsid w:val="00255F67"/>
    <w:rsid w:val="00256542"/>
    <w:rsid w:val="00256EE6"/>
    <w:rsid w:val="0025755E"/>
    <w:rsid w:val="00261439"/>
    <w:rsid w:val="00261AF1"/>
    <w:rsid w:val="002629FA"/>
    <w:rsid w:val="002634D3"/>
    <w:rsid w:val="0026356B"/>
    <w:rsid w:val="002654C0"/>
    <w:rsid w:val="00265D77"/>
    <w:rsid w:val="0026614A"/>
    <w:rsid w:val="002716E3"/>
    <w:rsid w:val="00272189"/>
    <w:rsid w:val="0027261C"/>
    <w:rsid w:val="00276F16"/>
    <w:rsid w:val="00277944"/>
    <w:rsid w:val="00280921"/>
    <w:rsid w:val="00280DB3"/>
    <w:rsid w:val="00281C26"/>
    <w:rsid w:val="00281FF8"/>
    <w:rsid w:val="0028300E"/>
    <w:rsid w:val="0028429C"/>
    <w:rsid w:val="002846AE"/>
    <w:rsid w:val="002848CE"/>
    <w:rsid w:val="00284D7B"/>
    <w:rsid w:val="00285875"/>
    <w:rsid w:val="00285ACC"/>
    <w:rsid w:val="00285D05"/>
    <w:rsid w:val="00285F82"/>
    <w:rsid w:val="00286C6C"/>
    <w:rsid w:val="002876C3"/>
    <w:rsid w:val="00287F6F"/>
    <w:rsid w:val="00290350"/>
    <w:rsid w:val="00290785"/>
    <w:rsid w:val="00292069"/>
    <w:rsid w:val="00292A95"/>
    <w:rsid w:val="00292C2C"/>
    <w:rsid w:val="00295A56"/>
    <w:rsid w:val="002A25B2"/>
    <w:rsid w:val="002A391B"/>
    <w:rsid w:val="002A3A66"/>
    <w:rsid w:val="002A4C4D"/>
    <w:rsid w:val="002A63B8"/>
    <w:rsid w:val="002A646C"/>
    <w:rsid w:val="002A77AA"/>
    <w:rsid w:val="002B054E"/>
    <w:rsid w:val="002B0CE6"/>
    <w:rsid w:val="002B117C"/>
    <w:rsid w:val="002B13D5"/>
    <w:rsid w:val="002B2E67"/>
    <w:rsid w:val="002B365A"/>
    <w:rsid w:val="002B4577"/>
    <w:rsid w:val="002B4F79"/>
    <w:rsid w:val="002B55F5"/>
    <w:rsid w:val="002C0267"/>
    <w:rsid w:val="002C0705"/>
    <w:rsid w:val="002C1EA0"/>
    <w:rsid w:val="002C573B"/>
    <w:rsid w:val="002C5ECE"/>
    <w:rsid w:val="002C6718"/>
    <w:rsid w:val="002D0CCC"/>
    <w:rsid w:val="002D154B"/>
    <w:rsid w:val="002D1A5A"/>
    <w:rsid w:val="002D1B02"/>
    <w:rsid w:val="002D2046"/>
    <w:rsid w:val="002D23E0"/>
    <w:rsid w:val="002D2CBD"/>
    <w:rsid w:val="002D355E"/>
    <w:rsid w:val="002D3798"/>
    <w:rsid w:val="002D3D55"/>
    <w:rsid w:val="002D4C7E"/>
    <w:rsid w:val="002D5D7D"/>
    <w:rsid w:val="002D6498"/>
    <w:rsid w:val="002D6DFC"/>
    <w:rsid w:val="002D7120"/>
    <w:rsid w:val="002D750D"/>
    <w:rsid w:val="002E05F9"/>
    <w:rsid w:val="002E1A75"/>
    <w:rsid w:val="002E3288"/>
    <w:rsid w:val="002E464E"/>
    <w:rsid w:val="002E4CB6"/>
    <w:rsid w:val="002E64EB"/>
    <w:rsid w:val="002E6879"/>
    <w:rsid w:val="002F0DDA"/>
    <w:rsid w:val="002F2390"/>
    <w:rsid w:val="002F3B31"/>
    <w:rsid w:val="002F4A4F"/>
    <w:rsid w:val="002F6010"/>
    <w:rsid w:val="002F736E"/>
    <w:rsid w:val="002F73B7"/>
    <w:rsid w:val="002F7AEF"/>
    <w:rsid w:val="0030275B"/>
    <w:rsid w:val="00302E38"/>
    <w:rsid w:val="00303D7C"/>
    <w:rsid w:val="0030461F"/>
    <w:rsid w:val="00304890"/>
    <w:rsid w:val="00304955"/>
    <w:rsid w:val="0030547E"/>
    <w:rsid w:val="00305812"/>
    <w:rsid w:val="003058C9"/>
    <w:rsid w:val="00305D5A"/>
    <w:rsid w:val="00305DCF"/>
    <w:rsid w:val="0030604E"/>
    <w:rsid w:val="00306CC6"/>
    <w:rsid w:val="00307994"/>
    <w:rsid w:val="003103EB"/>
    <w:rsid w:val="00313227"/>
    <w:rsid w:val="003133F5"/>
    <w:rsid w:val="003145F1"/>
    <w:rsid w:val="0031469B"/>
    <w:rsid w:val="00314F9C"/>
    <w:rsid w:val="00315376"/>
    <w:rsid w:val="00315C37"/>
    <w:rsid w:val="0031600F"/>
    <w:rsid w:val="00317FF2"/>
    <w:rsid w:val="0032101E"/>
    <w:rsid w:val="00321833"/>
    <w:rsid w:val="00322798"/>
    <w:rsid w:val="00322C9C"/>
    <w:rsid w:val="00324899"/>
    <w:rsid w:val="00326527"/>
    <w:rsid w:val="00327BA0"/>
    <w:rsid w:val="00330B1C"/>
    <w:rsid w:val="00332569"/>
    <w:rsid w:val="00332E50"/>
    <w:rsid w:val="00333D2C"/>
    <w:rsid w:val="0033521A"/>
    <w:rsid w:val="00337C9B"/>
    <w:rsid w:val="0034179E"/>
    <w:rsid w:val="0034221B"/>
    <w:rsid w:val="0034267F"/>
    <w:rsid w:val="003427AF"/>
    <w:rsid w:val="00343333"/>
    <w:rsid w:val="00344E0F"/>
    <w:rsid w:val="00344F8D"/>
    <w:rsid w:val="0034584B"/>
    <w:rsid w:val="00345C81"/>
    <w:rsid w:val="00346D2E"/>
    <w:rsid w:val="0034724C"/>
    <w:rsid w:val="00347FB3"/>
    <w:rsid w:val="00350B9D"/>
    <w:rsid w:val="00351239"/>
    <w:rsid w:val="00351B5A"/>
    <w:rsid w:val="003538C6"/>
    <w:rsid w:val="00353CF3"/>
    <w:rsid w:val="00354EFF"/>
    <w:rsid w:val="00355310"/>
    <w:rsid w:val="0035790B"/>
    <w:rsid w:val="00357A32"/>
    <w:rsid w:val="00360CAD"/>
    <w:rsid w:val="00360F94"/>
    <w:rsid w:val="00361501"/>
    <w:rsid w:val="0036163C"/>
    <w:rsid w:val="00361932"/>
    <w:rsid w:val="00362EB3"/>
    <w:rsid w:val="003635C3"/>
    <w:rsid w:val="003665A4"/>
    <w:rsid w:val="00366F04"/>
    <w:rsid w:val="003675D7"/>
    <w:rsid w:val="00367832"/>
    <w:rsid w:val="00371C4C"/>
    <w:rsid w:val="0037273F"/>
    <w:rsid w:val="00374350"/>
    <w:rsid w:val="00374804"/>
    <w:rsid w:val="003749D9"/>
    <w:rsid w:val="00375A48"/>
    <w:rsid w:val="00375E65"/>
    <w:rsid w:val="00376792"/>
    <w:rsid w:val="00377693"/>
    <w:rsid w:val="00380ABC"/>
    <w:rsid w:val="00380CFB"/>
    <w:rsid w:val="00380F03"/>
    <w:rsid w:val="00382F5D"/>
    <w:rsid w:val="003835C0"/>
    <w:rsid w:val="00383C5E"/>
    <w:rsid w:val="00383FB0"/>
    <w:rsid w:val="0038624E"/>
    <w:rsid w:val="003863C9"/>
    <w:rsid w:val="00387598"/>
    <w:rsid w:val="003903A1"/>
    <w:rsid w:val="00392BA3"/>
    <w:rsid w:val="00392FC1"/>
    <w:rsid w:val="0039462E"/>
    <w:rsid w:val="00394E92"/>
    <w:rsid w:val="00395889"/>
    <w:rsid w:val="003964B5"/>
    <w:rsid w:val="00396FDE"/>
    <w:rsid w:val="003974A4"/>
    <w:rsid w:val="00397C75"/>
    <w:rsid w:val="003A04E6"/>
    <w:rsid w:val="003A0EAD"/>
    <w:rsid w:val="003A1282"/>
    <w:rsid w:val="003A26B3"/>
    <w:rsid w:val="003A2C65"/>
    <w:rsid w:val="003A60C6"/>
    <w:rsid w:val="003A6BA8"/>
    <w:rsid w:val="003A77AD"/>
    <w:rsid w:val="003A7D00"/>
    <w:rsid w:val="003B081B"/>
    <w:rsid w:val="003B099B"/>
    <w:rsid w:val="003B0EEA"/>
    <w:rsid w:val="003B1400"/>
    <w:rsid w:val="003B16E2"/>
    <w:rsid w:val="003B1F7A"/>
    <w:rsid w:val="003B38A3"/>
    <w:rsid w:val="003B3DE7"/>
    <w:rsid w:val="003B3EF2"/>
    <w:rsid w:val="003B3FFB"/>
    <w:rsid w:val="003B43AD"/>
    <w:rsid w:val="003B44C2"/>
    <w:rsid w:val="003B5272"/>
    <w:rsid w:val="003B626F"/>
    <w:rsid w:val="003B784D"/>
    <w:rsid w:val="003B794A"/>
    <w:rsid w:val="003B7A72"/>
    <w:rsid w:val="003B7AE0"/>
    <w:rsid w:val="003B7D06"/>
    <w:rsid w:val="003C44EC"/>
    <w:rsid w:val="003C4A80"/>
    <w:rsid w:val="003C5325"/>
    <w:rsid w:val="003C5B69"/>
    <w:rsid w:val="003C6A8E"/>
    <w:rsid w:val="003C6DC2"/>
    <w:rsid w:val="003C6F87"/>
    <w:rsid w:val="003C76EF"/>
    <w:rsid w:val="003C7A3C"/>
    <w:rsid w:val="003D0268"/>
    <w:rsid w:val="003D06A4"/>
    <w:rsid w:val="003D07CE"/>
    <w:rsid w:val="003D3341"/>
    <w:rsid w:val="003D36E4"/>
    <w:rsid w:val="003D3777"/>
    <w:rsid w:val="003D37CE"/>
    <w:rsid w:val="003D49FF"/>
    <w:rsid w:val="003D5959"/>
    <w:rsid w:val="003D6729"/>
    <w:rsid w:val="003D6BD1"/>
    <w:rsid w:val="003D7174"/>
    <w:rsid w:val="003D71AD"/>
    <w:rsid w:val="003D7789"/>
    <w:rsid w:val="003E02D6"/>
    <w:rsid w:val="003E05D5"/>
    <w:rsid w:val="003E1007"/>
    <w:rsid w:val="003E16FE"/>
    <w:rsid w:val="003E3136"/>
    <w:rsid w:val="003E3138"/>
    <w:rsid w:val="003E3A86"/>
    <w:rsid w:val="003E478F"/>
    <w:rsid w:val="003E5F08"/>
    <w:rsid w:val="003E7399"/>
    <w:rsid w:val="003E73F6"/>
    <w:rsid w:val="003E75A8"/>
    <w:rsid w:val="003E788D"/>
    <w:rsid w:val="003E7BCD"/>
    <w:rsid w:val="003F0FCB"/>
    <w:rsid w:val="003F13B3"/>
    <w:rsid w:val="003F15D5"/>
    <w:rsid w:val="003F2A1E"/>
    <w:rsid w:val="003F3A58"/>
    <w:rsid w:val="003F5B9E"/>
    <w:rsid w:val="003F6084"/>
    <w:rsid w:val="003F61DE"/>
    <w:rsid w:val="003F6696"/>
    <w:rsid w:val="003F7974"/>
    <w:rsid w:val="004002A4"/>
    <w:rsid w:val="004013A6"/>
    <w:rsid w:val="004014EC"/>
    <w:rsid w:val="0040286E"/>
    <w:rsid w:val="004031B3"/>
    <w:rsid w:val="004048F6"/>
    <w:rsid w:val="00406D59"/>
    <w:rsid w:val="00406DF9"/>
    <w:rsid w:val="004071FE"/>
    <w:rsid w:val="004124F4"/>
    <w:rsid w:val="00412A0E"/>
    <w:rsid w:val="00412D7B"/>
    <w:rsid w:val="0041303C"/>
    <w:rsid w:val="00414C73"/>
    <w:rsid w:val="00415D34"/>
    <w:rsid w:val="00416115"/>
    <w:rsid w:val="004165B9"/>
    <w:rsid w:val="004175C1"/>
    <w:rsid w:val="00417880"/>
    <w:rsid w:val="00417B53"/>
    <w:rsid w:val="0042064B"/>
    <w:rsid w:val="00420AE6"/>
    <w:rsid w:val="00420F7B"/>
    <w:rsid w:val="004220B4"/>
    <w:rsid w:val="00422BCB"/>
    <w:rsid w:val="00422EB6"/>
    <w:rsid w:val="0042483F"/>
    <w:rsid w:val="00425D1A"/>
    <w:rsid w:val="00427B26"/>
    <w:rsid w:val="00430C66"/>
    <w:rsid w:val="00431AF1"/>
    <w:rsid w:val="00431B6C"/>
    <w:rsid w:val="00431E93"/>
    <w:rsid w:val="0043219D"/>
    <w:rsid w:val="00432483"/>
    <w:rsid w:val="00433693"/>
    <w:rsid w:val="00433871"/>
    <w:rsid w:val="0043616D"/>
    <w:rsid w:val="00436305"/>
    <w:rsid w:val="00436CDA"/>
    <w:rsid w:val="00441556"/>
    <w:rsid w:val="00444505"/>
    <w:rsid w:val="00444710"/>
    <w:rsid w:val="00445A6D"/>
    <w:rsid w:val="0044600B"/>
    <w:rsid w:val="00450D00"/>
    <w:rsid w:val="0045194D"/>
    <w:rsid w:val="00452ACF"/>
    <w:rsid w:val="0045325D"/>
    <w:rsid w:val="00453A0B"/>
    <w:rsid w:val="00453B59"/>
    <w:rsid w:val="00453E32"/>
    <w:rsid w:val="00457E55"/>
    <w:rsid w:val="0046072D"/>
    <w:rsid w:val="0046188C"/>
    <w:rsid w:val="00461F69"/>
    <w:rsid w:val="004625DF"/>
    <w:rsid w:val="00462C60"/>
    <w:rsid w:val="00463206"/>
    <w:rsid w:val="004635F3"/>
    <w:rsid w:val="00463A8A"/>
    <w:rsid w:val="00465939"/>
    <w:rsid w:val="00470C96"/>
    <w:rsid w:val="00471124"/>
    <w:rsid w:val="00473AB9"/>
    <w:rsid w:val="00474390"/>
    <w:rsid w:val="00474B43"/>
    <w:rsid w:val="0047501C"/>
    <w:rsid w:val="00475E22"/>
    <w:rsid w:val="00480430"/>
    <w:rsid w:val="00480454"/>
    <w:rsid w:val="004807CF"/>
    <w:rsid w:val="004833EC"/>
    <w:rsid w:val="0048524B"/>
    <w:rsid w:val="00485E58"/>
    <w:rsid w:val="00485ED0"/>
    <w:rsid w:val="00486374"/>
    <w:rsid w:val="00486D50"/>
    <w:rsid w:val="004873E7"/>
    <w:rsid w:val="004904E5"/>
    <w:rsid w:val="00493334"/>
    <w:rsid w:val="004945BC"/>
    <w:rsid w:val="00494780"/>
    <w:rsid w:val="00494F81"/>
    <w:rsid w:val="0049535B"/>
    <w:rsid w:val="004958F8"/>
    <w:rsid w:val="00496686"/>
    <w:rsid w:val="004972E6"/>
    <w:rsid w:val="004A2EB6"/>
    <w:rsid w:val="004A3749"/>
    <w:rsid w:val="004A4294"/>
    <w:rsid w:val="004A45E4"/>
    <w:rsid w:val="004A4F3A"/>
    <w:rsid w:val="004A5015"/>
    <w:rsid w:val="004A6742"/>
    <w:rsid w:val="004A691E"/>
    <w:rsid w:val="004A6AEE"/>
    <w:rsid w:val="004A6E93"/>
    <w:rsid w:val="004A6FDB"/>
    <w:rsid w:val="004A79B1"/>
    <w:rsid w:val="004B04AA"/>
    <w:rsid w:val="004B0F7F"/>
    <w:rsid w:val="004B12F4"/>
    <w:rsid w:val="004B18E9"/>
    <w:rsid w:val="004B21C8"/>
    <w:rsid w:val="004B22C9"/>
    <w:rsid w:val="004B2312"/>
    <w:rsid w:val="004B2401"/>
    <w:rsid w:val="004B2498"/>
    <w:rsid w:val="004B3730"/>
    <w:rsid w:val="004B46B8"/>
    <w:rsid w:val="004B4982"/>
    <w:rsid w:val="004B49F3"/>
    <w:rsid w:val="004B68C3"/>
    <w:rsid w:val="004B6BB1"/>
    <w:rsid w:val="004B743F"/>
    <w:rsid w:val="004B7DDE"/>
    <w:rsid w:val="004C06B2"/>
    <w:rsid w:val="004C14A9"/>
    <w:rsid w:val="004C21C0"/>
    <w:rsid w:val="004C3351"/>
    <w:rsid w:val="004C3696"/>
    <w:rsid w:val="004C392A"/>
    <w:rsid w:val="004C3E53"/>
    <w:rsid w:val="004C4C78"/>
    <w:rsid w:val="004C61ED"/>
    <w:rsid w:val="004C73F9"/>
    <w:rsid w:val="004D004B"/>
    <w:rsid w:val="004D52AE"/>
    <w:rsid w:val="004D549D"/>
    <w:rsid w:val="004D6084"/>
    <w:rsid w:val="004D778D"/>
    <w:rsid w:val="004E03B8"/>
    <w:rsid w:val="004E04D5"/>
    <w:rsid w:val="004E08E1"/>
    <w:rsid w:val="004E0A0D"/>
    <w:rsid w:val="004E2815"/>
    <w:rsid w:val="004E3424"/>
    <w:rsid w:val="004E3A67"/>
    <w:rsid w:val="004E44DB"/>
    <w:rsid w:val="004E4667"/>
    <w:rsid w:val="004E5EC6"/>
    <w:rsid w:val="004E6260"/>
    <w:rsid w:val="004F09C6"/>
    <w:rsid w:val="004F0E5C"/>
    <w:rsid w:val="004F2F77"/>
    <w:rsid w:val="004F439B"/>
    <w:rsid w:val="004F43B3"/>
    <w:rsid w:val="004F4EED"/>
    <w:rsid w:val="004F50E1"/>
    <w:rsid w:val="004F606F"/>
    <w:rsid w:val="004F6ACE"/>
    <w:rsid w:val="004F7890"/>
    <w:rsid w:val="004F7D18"/>
    <w:rsid w:val="00500207"/>
    <w:rsid w:val="0050032C"/>
    <w:rsid w:val="0050155B"/>
    <w:rsid w:val="0050157C"/>
    <w:rsid w:val="00501810"/>
    <w:rsid w:val="00501EEA"/>
    <w:rsid w:val="005023C3"/>
    <w:rsid w:val="00502C68"/>
    <w:rsid w:val="005032C1"/>
    <w:rsid w:val="00503CA4"/>
    <w:rsid w:val="005044EF"/>
    <w:rsid w:val="00505E5B"/>
    <w:rsid w:val="00507003"/>
    <w:rsid w:val="00507167"/>
    <w:rsid w:val="0050735E"/>
    <w:rsid w:val="00510716"/>
    <w:rsid w:val="00512EAD"/>
    <w:rsid w:val="00513122"/>
    <w:rsid w:val="00513139"/>
    <w:rsid w:val="00514FD6"/>
    <w:rsid w:val="00515AE0"/>
    <w:rsid w:val="00515EA1"/>
    <w:rsid w:val="005172CB"/>
    <w:rsid w:val="00520C21"/>
    <w:rsid w:val="00522014"/>
    <w:rsid w:val="00522881"/>
    <w:rsid w:val="00523579"/>
    <w:rsid w:val="00524C15"/>
    <w:rsid w:val="005253F8"/>
    <w:rsid w:val="00525F17"/>
    <w:rsid w:val="00526162"/>
    <w:rsid w:val="005268DF"/>
    <w:rsid w:val="00534154"/>
    <w:rsid w:val="005353EC"/>
    <w:rsid w:val="005358D2"/>
    <w:rsid w:val="00536763"/>
    <w:rsid w:val="00536876"/>
    <w:rsid w:val="00536C63"/>
    <w:rsid w:val="0053778C"/>
    <w:rsid w:val="00537A93"/>
    <w:rsid w:val="00537C56"/>
    <w:rsid w:val="00540B8B"/>
    <w:rsid w:val="005411B8"/>
    <w:rsid w:val="00541A49"/>
    <w:rsid w:val="00544849"/>
    <w:rsid w:val="00546FA1"/>
    <w:rsid w:val="005519C4"/>
    <w:rsid w:val="00553E03"/>
    <w:rsid w:val="00553F4E"/>
    <w:rsid w:val="00554068"/>
    <w:rsid w:val="00554D93"/>
    <w:rsid w:val="005552E3"/>
    <w:rsid w:val="005560D1"/>
    <w:rsid w:val="0055612E"/>
    <w:rsid w:val="005612C7"/>
    <w:rsid w:val="00561630"/>
    <w:rsid w:val="00562D37"/>
    <w:rsid w:val="005630FA"/>
    <w:rsid w:val="005647D1"/>
    <w:rsid w:val="005654C5"/>
    <w:rsid w:val="00567E45"/>
    <w:rsid w:val="00570A02"/>
    <w:rsid w:val="00570F4A"/>
    <w:rsid w:val="0057131E"/>
    <w:rsid w:val="00571C3D"/>
    <w:rsid w:val="00572119"/>
    <w:rsid w:val="00572318"/>
    <w:rsid w:val="00572413"/>
    <w:rsid w:val="0057346A"/>
    <w:rsid w:val="005735F8"/>
    <w:rsid w:val="005739DC"/>
    <w:rsid w:val="00573D9D"/>
    <w:rsid w:val="0057457E"/>
    <w:rsid w:val="00574F1B"/>
    <w:rsid w:val="00575957"/>
    <w:rsid w:val="0057666C"/>
    <w:rsid w:val="005772BB"/>
    <w:rsid w:val="00580132"/>
    <w:rsid w:val="00580E55"/>
    <w:rsid w:val="00581DDB"/>
    <w:rsid w:val="00582093"/>
    <w:rsid w:val="0058220F"/>
    <w:rsid w:val="0058224F"/>
    <w:rsid w:val="0058416E"/>
    <w:rsid w:val="00584607"/>
    <w:rsid w:val="00584866"/>
    <w:rsid w:val="005852B6"/>
    <w:rsid w:val="0058532B"/>
    <w:rsid w:val="00586BFF"/>
    <w:rsid w:val="00590981"/>
    <w:rsid w:val="00590C43"/>
    <w:rsid w:val="00591C66"/>
    <w:rsid w:val="005923E9"/>
    <w:rsid w:val="00592699"/>
    <w:rsid w:val="00592879"/>
    <w:rsid w:val="00592E9A"/>
    <w:rsid w:val="0059325F"/>
    <w:rsid w:val="00593C67"/>
    <w:rsid w:val="00595201"/>
    <w:rsid w:val="0059547C"/>
    <w:rsid w:val="00596FA9"/>
    <w:rsid w:val="00597B3B"/>
    <w:rsid w:val="005A01F1"/>
    <w:rsid w:val="005A020A"/>
    <w:rsid w:val="005A05C6"/>
    <w:rsid w:val="005A2DB0"/>
    <w:rsid w:val="005A371E"/>
    <w:rsid w:val="005A398D"/>
    <w:rsid w:val="005A4DD4"/>
    <w:rsid w:val="005A58F4"/>
    <w:rsid w:val="005A5DB6"/>
    <w:rsid w:val="005B09B4"/>
    <w:rsid w:val="005B197A"/>
    <w:rsid w:val="005B25E3"/>
    <w:rsid w:val="005B45F9"/>
    <w:rsid w:val="005B505C"/>
    <w:rsid w:val="005B793C"/>
    <w:rsid w:val="005C00E5"/>
    <w:rsid w:val="005C0B41"/>
    <w:rsid w:val="005C12B7"/>
    <w:rsid w:val="005C15D5"/>
    <w:rsid w:val="005C2496"/>
    <w:rsid w:val="005C2576"/>
    <w:rsid w:val="005C2959"/>
    <w:rsid w:val="005C2C98"/>
    <w:rsid w:val="005C37E5"/>
    <w:rsid w:val="005C4014"/>
    <w:rsid w:val="005C43D1"/>
    <w:rsid w:val="005C4BFF"/>
    <w:rsid w:val="005C4E15"/>
    <w:rsid w:val="005C506C"/>
    <w:rsid w:val="005C5738"/>
    <w:rsid w:val="005C5DF8"/>
    <w:rsid w:val="005C650B"/>
    <w:rsid w:val="005C7AE3"/>
    <w:rsid w:val="005D0A64"/>
    <w:rsid w:val="005D202B"/>
    <w:rsid w:val="005D366F"/>
    <w:rsid w:val="005D3693"/>
    <w:rsid w:val="005D40F7"/>
    <w:rsid w:val="005D424E"/>
    <w:rsid w:val="005D4564"/>
    <w:rsid w:val="005D4689"/>
    <w:rsid w:val="005D529E"/>
    <w:rsid w:val="005D5537"/>
    <w:rsid w:val="005D5FDC"/>
    <w:rsid w:val="005D7C5A"/>
    <w:rsid w:val="005E1B46"/>
    <w:rsid w:val="005E265B"/>
    <w:rsid w:val="005E2ACE"/>
    <w:rsid w:val="005E3E59"/>
    <w:rsid w:val="005E40AB"/>
    <w:rsid w:val="005E4755"/>
    <w:rsid w:val="005E5BDA"/>
    <w:rsid w:val="005E5C67"/>
    <w:rsid w:val="005E7CF5"/>
    <w:rsid w:val="005E7E57"/>
    <w:rsid w:val="005F0123"/>
    <w:rsid w:val="005F0511"/>
    <w:rsid w:val="005F05C9"/>
    <w:rsid w:val="005F1BA0"/>
    <w:rsid w:val="005F463D"/>
    <w:rsid w:val="005F46CE"/>
    <w:rsid w:val="005F48CD"/>
    <w:rsid w:val="005F4DFC"/>
    <w:rsid w:val="005F53E8"/>
    <w:rsid w:val="00600F2F"/>
    <w:rsid w:val="006014F6"/>
    <w:rsid w:val="0060237F"/>
    <w:rsid w:val="00602586"/>
    <w:rsid w:val="00602DF2"/>
    <w:rsid w:val="00606896"/>
    <w:rsid w:val="00606F9B"/>
    <w:rsid w:val="00607FD9"/>
    <w:rsid w:val="00610B25"/>
    <w:rsid w:val="006141BE"/>
    <w:rsid w:val="0061472D"/>
    <w:rsid w:val="006172C1"/>
    <w:rsid w:val="00617308"/>
    <w:rsid w:val="00620B99"/>
    <w:rsid w:val="00620F6C"/>
    <w:rsid w:val="00621A3F"/>
    <w:rsid w:val="006237EE"/>
    <w:rsid w:val="00623C40"/>
    <w:rsid w:val="00624C20"/>
    <w:rsid w:val="00625C69"/>
    <w:rsid w:val="0062692F"/>
    <w:rsid w:val="00627524"/>
    <w:rsid w:val="00627B43"/>
    <w:rsid w:val="006304BA"/>
    <w:rsid w:val="00630BA2"/>
    <w:rsid w:val="00630C41"/>
    <w:rsid w:val="00631954"/>
    <w:rsid w:val="006328EB"/>
    <w:rsid w:val="00633321"/>
    <w:rsid w:val="006337F8"/>
    <w:rsid w:val="0063404B"/>
    <w:rsid w:val="006346A7"/>
    <w:rsid w:val="00635D64"/>
    <w:rsid w:val="00636E58"/>
    <w:rsid w:val="0063754A"/>
    <w:rsid w:val="006401B1"/>
    <w:rsid w:val="0064044A"/>
    <w:rsid w:val="006411FF"/>
    <w:rsid w:val="00642614"/>
    <w:rsid w:val="00643C72"/>
    <w:rsid w:val="00643DDE"/>
    <w:rsid w:val="0064698C"/>
    <w:rsid w:val="00646DBA"/>
    <w:rsid w:val="006508DD"/>
    <w:rsid w:val="00651011"/>
    <w:rsid w:val="006514F3"/>
    <w:rsid w:val="00651957"/>
    <w:rsid w:val="00652D00"/>
    <w:rsid w:val="00654068"/>
    <w:rsid w:val="006555D6"/>
    <w:rsid w:val="0065694A"/>
    <w:rsid w:val="006576CF"/>
    <w:rsid w:val="006579E9"/>
    <w:rsid w:val="00657C5A"/>
    <w:rsid w:val="00660807"/>
    <w:rsid w:val="00662885"/>
    <w:rsid w:val="00662DE0"/>
    <w:rsid w:val="00664309"/>
    <w:rsid w:val="00664FCD"/>
    <w:rsid w:val="00665B6F"/>
    <w:rsid w:val="00667C69"/>
    <w:rsid w:val="00670B9D"/>
    <w:rsid w:val="00670CC2"/>
    <w:rsid w:val="006716DF"/>
    <w:rsid w:val="00671725"/>
    <w:rsid w:val="006724F4"/>
    <w:rsid w:val="00672E9D"/>
    <w:rsid w:val="00672F00"/>
    <w:rsid w:val="0067357E"/>
    <w:rsid w:val="00673B74"/>
    <w:rsid w:val="00674C4D"/>
    <w:rsid w:val="00675B1E"/>
    <w:rsid w:val="006776F5"/>
    <w:rsid w:val="006813E5"/>
    <w:rsid w:val="006824CB"/>
    <w:rsid w:val="00682DE5"/>
    <w:rsid w:val="00683DE4"/>
    <w:rsid w:val="006847EB"/>
    <w:rsid w:val="0068522A"/>
    <w:rsid w:val="00685EE6"/>
    <w:rsid w:val="00686F63"/>
    <w:rsid w:val="006870E9"/>
    <w:rsid w:val="006909EB"/>
    <w:rsid w:val="006911E4"/>
    <w:rsid w:val="00691B24"/>
    <w:rsid w:val="00693507"/>
    <w:rsid w:val="00693822"/>
    <w:rsid w:val="006942D0"/>
    <w:rsid w:val="00696793"/>
    <w:rsid w:val="00697E95"/>
    <w:rsid w:val="006A1C3E"/>
    <w:rsid w:val="006A2B99"/>
    <w:rsid w:val="006A3221"/>
    <w:rsid w:val="006A4F87"/>
    <w:rsid w:val="006A62AE"/>
    <w:rsid w:val="006A62DA"/>
    <w:rsid w:val="006A6E20"/>
    <w:rsid w:val="006A71A8"/>
    <w:rsid w:val="006A729F"/>
    <w:rsid w:val="006A7985"/>
    <w:rsid w:val="006B0AEE"/>
    <w:rsid w:val="006B1870"/>
    <w:rsid w:val="006B1DEF"/>
    <w:rsid w:val="006B1E05"/>
    <w:rsid w:val="006B1FD0"/>
    <w:rsid w:val="006B29A0"/>
    <w:rsid w:val="006B2DD8"/>
    <w:rsid w:val="006B35B4"/>
    <w:rsid w:val="006B3B0F"/>
    <w:rsid w:val="006B5435"/>
    <w:rsid w:val="006B602C"/>
    <w:rsid w:val="006B6A8D"/>
    <w:rsid w:val="006B6C32"/>
    <w:rsid w:val="006B7762"/>
    <w:rsid w:val="006C0850"/>
    <w:rsid w:val="006C0FFA"/>
    <w:rsid w:val="006C1FBD"/>
    <w:rsid w:val="006C2832"/>
    <w:rsid w:val="006C2ACE"/>
    <w:rsid w:val="006C39E9"/>
    <w:rsid w:val="006C52B7"/>
    <w:rsid w:val="006C72D5"/>
    <w:rsid w:val="006D04E2"/>
    <w:rsid w:val="006D139D"/>
    <w:rsid w:val="006D14A2"/>
    <w:rsid w:val="006D1BD4"/>
    <w:rsid w:val="006D2DB8"/>
    <w:rsid w:val="006D3FF7"/>
    <w:rsid w:val="006D40EF"/>
    <w:rsid w:val="006D40FF"/>
    <w:rsid w:val="006D5A58"/>
    <w:rsid w:val="006D6ABC"/>
    <w:rsid w:val="006D6F01"/>
    <w:rsid w:val="006E18F2"/>
    <w:rsid w:val="006E29DA"/>
    <w:rsid w:val="006E2D8B"/>
    <w:rsid w:val="006E3500"/>
    <w:rsid w:val="006E4644"/>
    <w:rsid w:val="006E4AC7"/>
    <w:rsid w:val="006E4D4D"/>
    <w:rsid w:val="006F08C3"/>
    <w:rsid w:val="006F0A11"/>
    <w:rsid w:val="006F1404"/>
    <w:rsid w:val="006F16C8"/>
    <w:rsid w:val="006F4256"/>
    <w:rsid w:val="006F4E52"/>
    <w:rsid w:val="006F59B2"/>
    <w:rsid w:val="006F7BBF"/>
    <w:rsid w:val="00701064"/>
    <w:rsid w:val="007022B8"/>
    <w:rsid w:val="00702BCD"/>
    <w:rsid w:val="00702CB0"/>
    <w:rsid w:val="00702E9B"/>
    <w:rsid w:val="00702F2B"/>
    <w:rsid w:val="007038C1"/>
    <w:rsid w:val="00704DAB"/>
    <w:rsid w:val="0070516E"/>
    <w:rsid w:val="0070521D"/>
    <w:rsid w:val="0070551B"/>
    <w:rsid w:val="0070587C"/>
    <w:rsid w:val="00705ABF"/>
    <w:rsid w:val="00705F19"/>
    <w:rsid w:val="0070785F"/>
    <w:rsid w:val="00710099"/>
    <w:rsid w:val="007102EB"/>
    <w:rsid w:val="007115A9"/>
    <w:rsid w:val="00711719"/>
    <w:rsid w:val="0071326C"/>
    <w:rsid w:val="00713D77"/>
    <w:rsid w:val="0071440B"/>
    <w:rsid w:val="00714ECA"/>
    <w:rsid w:val="007150B3"/>
    <w:rsid w:val="00715138"/>
    <w:rsid w:val="00715A1B"/>
    <w:rsid w:val="00716F4E"/>
    <w:rsid w:val="007206D1"/>
    <w:rsid w:val="00720ACD"/>
    <w:rsid w:val="00722890"/>
    <w:rsid w:val="007231CA"/>
    <w:rsid w:val="00723939"/>
    <w:rsid w:val="00725AFC"/>
    <w:rsid w:val="007267F3"/>
    <w:rsid w:val="00727701"/>
    <w:rsid w:val="00727AFA"/>
    <w:rsid w:val="00727DAF"/>
    <w:rsid w:val="00730F5C"/>
    <w:rsid w:val="00731CB0"/>
    <w:rsid w:val="00733967"/>
    <w:rsid w:val="007340CB"/>
    <w:rsid w:val="007342AF"/>
    <w:rsid w:val="00734546"/>
    <w:rsid w:val="00735B08"/>
    <w:rsid w:val="00737213"/>
    <w:rsid w:val="00737E76"/>
    <w:rsid w:val="00737FD7"/>
    <w:rsid w:val="00740C30"/>
    <w:rsid w:val="0074161B"/>
    <w:rsid w:val="00741AFC"/>
    <w:rsid w:val="00741E65"/>
    <w:rsid w:val="00741F10"/>
    <w:rsid w:val="00742295"/>
    <w:rsid w:val="0074244A"/>
    <w:rsid w:val="00742EA8"/>
    <w:rsid w:val="00744114"/>
    <w:rsid w:val="007443E3"/>
    <w:rsid w:val="00744D47"/>
    <w:rsid w:val="00744DFF"/>
    <w:rsid w:val="0074563A"/>
    <w:rsid w:val="00745861"/>
    <w:rsid w:val="00746584"/>
    <w:rsid w:val="00746AD1"/>
    <w:rsid w:val="00746D34"/>
    <w:rsid w:val="00747CBD"/>
    <w:rsid w:val="007516DD"/>
    <w:rsid w:val="00751EB6"/>
    <w:rsid w:val="007537FE"/>
    <w:rsid w:val="00755105"/>
    <w:rsid w:val="007559EB"/>
    <w:rsid w:val="0075778E"/>
    <w:rsid w:val="00757F3A"/>
    <w:rsid w:val="00761062"/>
    <w:rsid w:val="00763099"/>
    <w:rsid w:val="00763841"/>
    <w:rsid w:val="00764F2B"/>
    <w:rsid w:val="00765C9C"/>
    <w:rsid w:val="00766A54"/>
    <w:rsid w:val="007708ED"/>
    <w:rsid w:val="007710ED"/>
    <w:rsid w:val="00771842"/>
    <w:rsid w:val="007727B9"/>
    <w:rsid w:val="00774FA2"/>
    <w:rsid w:val="0077535D"/>
    <w:rsid w:val="00775577"/>
    <w:rsid w:val="00775F7C"/>
    <w:rsid w:val="007762B7"/>
    <w:rsid w:val="00777C54"/>
    <w:rsid w:val="0078048C"/>
    <w:rsid w:val="00780A60"/>
    <w:rsid w:val="00780F60"/>
    <w:rsid w:val="00782189"/>
    <w:rsid w:val="00782933"/>
    <w:rsid w:val="0078322E"/>
    <w:rsid w:val="00783F31"/>
    <w:rsid w:val="0078479F"/>
    <w:rsid w:val="0078677C"/>
    <w:rsid w:val="00787570"/>
    <w:rsid w:val="0079035D"/>
    <w:rsid w:val="00790EF0"/>
    <w:rsid w:val="0079258D"/>
    <w:rsid w:val="007925B1"/>
    <w:rsid w:val="00792A76"/>
    <w:rsid w:val="00792F69"/>
    <w:rsid w:val="00793D2C"/>
    <w:rsid w:val="00795B9A"/>
    <w:rsid w:val="0079675A"/>
    <w:rsid w:val="007976AE"/>
    <w:rsid w:val="007979F4"/>
    <w:rsid w:val="007A0CC0"/>
    <w:rsid w:val="007A172F"/>
    <w:rsid w:val="007A1BA0"/>
    <w:rsid w:val="007A2351"/>
    <w:rsid w:val="007A2609"/>
    <w:rsid w:val="007A3CEA"/>
    <w:rsid w:val="007A6498"/>
    <w:rsid w:val="007A6AAC"/>
    <w:rsid w:val="007A7233"/>
    <w:rsid w:val="007B0057"/>
    <w:rsid w:val="007B0D67"/>
    <w:rsid w:val="007B0DEB"/>
    <w:rsid w:val="007B2111"/>
    <w:rsid w:val="007B2216"/>
    <w:rsid w:val="007B25C2"/>
    <w:rsid w:val="007B2D8D"/>
    <w:rsid w:val="007B2E7B"/>
    <w:rsid w:val="007B31BF"/>
    <w:rsid w:val="007B34D5"/>
    <w:rsid w:val="007B4A6F"/>
    <w:rsid w:val="007B531D"/>
    <w:rsid w:val="007B5615"/>
    <w:rsid w:val="007B5B3F"/>
    <w:rsid w:val="007B5C30"/>
    <w:rsid w:val="007B6A85"/>
    <w:rsid w:val="007B719D"/>
    <w:rsid w:val="007B7BFC"/>
    <w:rsid w:val="007C2B74"/>
    <w:rsid w:val="007C6FD2"/>
    <w:rsid w:val="007C7F50"/>
    <w:rsid w:val="007D1516"/>
    <w:rsid w:val="007D3267"/>
    <w:rsid w:val="007D331C"/>
    <w:rsid w:val="007D37BB"/>
    <w:rsid w:val="007D3D22"/>
    <w:rsid w:val="007D4FAE"/>
    <w:rsid w:val="007D5D71"/>
    <w:rsid w:val="007D689D"/>
    <w:rsid w:val="007D6927"/>
    <w:rsid w:val="007D7055"/>
    <w:rsid w:val="007D714B"/>
    <w:rsid w:val="007D7452"/>
    <w:rsid w:val="007D776B"/>
    <w:rsid w:val="007D7D79"/>
    <w:rsid w:val="007E03B4"/>
    <w:rsid w:val="007E1660"/>
    <w:rsid w:val="007E1751"/>
    <w:rsid w:val="007E1E43"/>
    <w:rsid w:val="007E5B1B"/>
    <w:rsid w:val="007E5D83"/>
    <w:rsid w:val="007E6F24"/>
    <w:rsid w:val="007F0059"/>
    <w:rsid w:val="007F07C3"/>
    <w:rsid w:val="007F085C"/>
    <w:rsid w:val="007F0EAE"/>
    <w:rsid w:val="007F1AA2"/>
    <w:rsid w:val="007F3324"/>
    <w:rsid w:val="007F3518"/>
    <w:rsid w:val="007F3639"/>
    <w:rsid w:val="007F3D68"/>
    <w:rsid w:val="007F3EAA"/>
    <w:rsid w:val="007F403A"/>
    <w:rsid w:val="007F47F3"/>
    <w:rsid w:val="007F783B"/>
    <w:rsid w:val="00800C01"/>
    <w:rsid w:val="00801A49"/>
    <w:rsid w:val="00801B8B"/>
    <w:rsid w:val="0080319C"/>
    <w:rsid w:val="00807A54"/>
    <w:rsid w:val="00807DD6"/>
    <w:rsid w:val="00810730"/>
    <w:rsid w:val="008128CF"/>
    <w:rsid w:val="00815250"/>
    <w:rsid w:val="00815DA2"/>
    <w:rsid w:val="00815F82"/>
    <w:rsid w:val="0081609B"/>
    <w:rsid w:val="008164C1"/>
    <w:rsid w:val="008166EF"/>
    <w:rsid w:val="00816800"/>
    <w:rsid w:val="00817087"/>
    <w:rsid w:val="008171EF"/>
    <w:rsid w:val="008226D9"/>
    <w:rsid w:val="00823110"/>
    <w:rsid w:val="00823155"/>
    <w:rsid w:val="00825BFC"/>
    <w:rsid w:val="0082628F"/>
    <w:rsid w:val="0082655D"/>
    <w:rsid w:val="0083004A"/>
    <w:rsid w:val="008328E4"/>
    <w:rsid w:val="00833AFA"/>
    <w:rsid w:val="0083537F"/>
    <w:rsid w:val="00836221"/>
    <w:rsid w:val="008362F8"/>
    <w:rsid w:val="00837936"/>
    <w:rsid w:val="00837AA2"/>
    <w:rsid w:val="00837ABF"/>
    <w:rsid w:val="00837DE4"/>
    <w:rsid w:val="00842D2E"/>
    <w:rsid w:val="00842F93"/>
    <w:rsid w:val="00843899"/>
    <w:rsid w:val="00843FF4"/>
    <w:rsid w:val="00845326"/>
    <w:rsid w:val="00845DBB"/>
    <w:rsid w:val="00846A94"/>
    <w:rsid w:val="00847696"/>
    <w:rsid w:val="00847D6B"/>
    <w:rsid w:val="00850414"/>
    <w:rsid w:val="00850A7F"/>
    <w:rsid w:val="00850C74"/>
    <w:rsid w:val="00851D76"/>
    <w:rsid w:val="00852077"/>
    <w:rsid w:val="008524AF"/>
    <w:rsid w:val="008525C1"/>
    <w:rsid w:val="00853175"/>
    <w:rsid w:val="00854968"/>
    <w:rsid w:val="00855EC1"/>
    <w:rsid w:val="008562F9"/>
    <w:rsid w:val="00856B5D"/>
    <w:rsid w:val="00857D7A"/>
    <w:rsid w:val="00857D89"/>
    <w:rsid w:val="00857ECB"/>
    <w:rsid w:val="00857F32"/>
    <w:rsid w:val="00860381"/>
    <w:rsid w:val="00860836"/>
    <w:rsid w:val="00860E37"/>
    <w:rsid w:val="008615DC"/>
    <w:rsid w:val="008619DB"/>
    <w:rsid w:val="008628F7"/>
    <w:rsid w:val="00863C7F"/>
    <w:rsid w:val="00864624"/>
    <w:rsid w:val="008650AD"/>
    <w:rsid w:val="0086566A"/>
    <w:rsid w:val="00865B22"/>
    <w:rsid w:val="00865B51"/>
    <w:rsid w:val="00865F71"/>
    <w:rsid w:val="008666C0"/>
    <w:rsid w:val="008667F0"/>
    <w:rsid w:val="00867936"/>
    <w:rsid w:val="008706A6"/>
    <w:rsid w:val="0087211A"/>
    <w:rsid w:val="008724E8"/>
    <w:rsid w:val="00872F85"/>
    <w:rsid w:val="0087362E"/>
    <w:rsid w:val="008743DC"/>
    <w:rsid w:val="00874B55"/>
    <w:rsid w:val="00876059"/>
    <w:rsid w:val="0087680A"/>
    <w:rsid w:val="00877E6D"/>
    <w:rsid w:val="0088061E"/>
    <w:rsid w:val="008834A1"/>
    <w:rsid w:val="00883A56"/>
    <w:rsid w:val="00883A5D"/>
    <w:rsid w:val="00884922"/>
    <w:rsid w:val="00884CCE"/>
    <w:rsid w:val="0088542D"/>
    <w:rsid w:val="00886B33"/>
    <w:rsid w:val="00886C6E"/>
    <w:rsid w:val="008877A2"/>
    <w:rsid w:val="00887DBF"/>
    <w:rsid w:val="00887F0A"/>
    <w:rsid w:val="0089091C"/>
    <w:rsid w:val="00890FE8"/>
    <w:rsid w:val="00891D5A"/>
    <w:rsid w:val="0089281A"/>
    <w:rsid w:val="00892E82"/>
    <w:rsid w:val="00894DB9"/>
    <w:rsid w:val="00896DCE"/>
    <w:rsid w:val="00897A27"/>
    <w:rsid w:val="00897CA7"/>
    <w:rsid w:val="008A0206"/>
    <w:rsid w:val="008A1AAC"/>
    <w:rsid w:val="008A5DC8"/>
    <w:rsid w:val="008A5EE4"/>
    <w:rsid w:val="008A66BC"/>
    <w:rsid w:val="008A72CA"/>
    <w:rsid w:val="008B0535"/>
    <w:rsid w:val="008B1257"/>
    <w:rsid w:val="008B1308"/>
    <w:rsid w:val="008B1A22"/>
    <w:rsid w:val="008B4EBA"/>
    <w:rsid w:val="008B5104"/>
    <w:rsid w:val="008B5E42"/>
    <w:rsid w:val="008B652B"/>
    <w:rsid w:val="008B66AD"/>
    <w:rsid w:val="008B681D"/>
    <w:rsid w:val="008B70F6"/>
    <w:rsid w:val="008B71E1"/>
    <w:rsid w:val="008B724F"/>
    <w:rsid w:val="008B72E0"/>
    <w:rsid w:val="008C055E"/>
    <w:rsid w:val="008C2418"/>
    <w:rsid w:val="008C2553"/>
    <w:rsid w:val="008C2AF0"/>
    <w:rsid w:val="008C3147"/>
    <w:rsid w:val="008C34E3"/>
    <w:rsid w:val="008C6364"/>
    <w:rsid w:val="008C66C8"/>
    <w:rsid w:val="008C6ABE"/>
    <w:rsid w:val="008C7943"/>
    <w:rsid w:val="008C7978"/>
    <w:rsid w:val="008C7C6F"/>
    <w:rsid w:val="008D0217"/>
    <w:rsid w:val="008D0B3F"/>
    <w:rsid w:val="008D17C2"/>
    <w:rsid w:val="008D221B"/>
    <w:rsid w:val="008D3602"/>
    <w:rsid w:val="008D3AF8"/>
    <w:rsid w:val="008D3E40"/>
    <w:rsid w:val="008D46FE"/>
    <w:rsid w:val="008D4B5D"/>
    <w:rsid w:val="008D562D"/>
    <w:rsid w:val="008D6507"/>
    <w:rsid w:val="008D7AD5"/>
    <w:rsid w:val="008E2211"/>
    <w:rsid w:val="008E2D76"/>
    <w:rsid w:val="008E2F27"/>
    <w:rsid w:val="008E36BE"/>
    <w:rsid w:val="008E3A9D"/>
    <w:rsid w:val="008E3BFA"/>
    <w:rsid w:val="008E44E5"/>
    <w:rsid w:val="008E5D33"/>
    <w:rsid w:val="008E690F"/>
    <w:rsid w:val="008E6F1E"/>
    <w:rsid w:val="008F004B"/>
    <w:rsid w:val="008F0315"/>
    <w:rsid w:val="008F0722"/>
    <w:rsid w:val="008F17EA"/>
    <w:rsid w:val="008F2D22"/>
    <w:rsid w:val="008F3D29"/>
    <w:rsid w:val="008F411D"/>
    <w:rsid w:val="008F4563"/>
    <w:rsid w:val="008F4C45"/>
    <w:rsid w:val="008F5089"/>
    <w:rsid w:val="008F54F9"/>
    <w:rsid w:val="008F6B64"/>
    <w:rsid w:val="008F7402"/>
    <w:rsid w:val="009000CB"/>
    <w:rsid w:val="00900361"/>
    <w:rsid w:val="00900D15"/>
    <w:rsid w:val="00900D27"/>
    <w:rsid w:val="00900FE7"/>
    <w:rsid w:val="00902333"/>
    <w:rsid w:val="00903E94"/>
    <w:rsid w:val="00905738"/>
    <w:rsid w:val="00906E02"/>
    <w:rsid w:val="009105A0"/>
    <w:rsid w:val="009125ED"/>
    <w:rsid w:val="00912B7D"/>
    <w:rsid w:val="009135D6"/>
    <w:rsid w:val="00914589"/>
    <w:rsid w:val="0091459E"/>
    <w:rsid w:val="00915DDD"/>
    <w:rsid w:val="00916668"/>
    <w:rsid w:val="00917F54"/>
    <w:rsid w:val="00920E1C"/>
    <w:rsid w:val="00920F8E"/>
    <w:rsid w:val="0092250C"/>
    <w:rsid w:val="009227BD"/>
    <w:rsid w:val="009229FE"/>
    <w:rsid w:val="00923DD9"/>
    <w:rsid w:val="009244AC"/>
    <w:rsid w:val="009256AB"/>
    <w:rsid w:val="00925B7D"/>
    <w:rsid w:val="00927A28"/>
    <w:rsid w:val="00930187"/>
    <w:rsid w:val="00930490"/>
    <w:rsid w:val="00930DA7"/>
    <w:rsid w:val="00930F41"/>
    <w:rsid w:val="0093539C"/>
    <w:rsid w:val="00935A09"/>
    <w:rsid w:val="00935CE4"/>
    <w:rsid w:val="00935DF7"/>
    <w:rsid w:val="0093636D"/>
    <w:rsid w:val="009367B4"/>
    <w:rsid w:val="00936A30"/>
    <w:rsid w:val="009372A0"/>
    <w:rsid w:val="00940AF3"/>
    <w:rsid w:val="0094211F"/>
    <w:rsid w:val="009452DA"/>
    <w:rsid w:val="00945DD4"/>
    <w:rsid w:val="00947BF5"/>
    <w:rsid w:val="00950205"/>
    <w:rsid w:val="009515B2"/>
    <w:rsid w:val="0095402A"/>
    <w:rsid w:val="00955277"/>
    <w:rsid w:val="00955AF4"/>
    <w:rsid w:val="00956312"/>
    <w:rsid w:val="009567F7"/>
    <w:rsid w:val="0095695C"/>
    <w:rsid w:val="0095726F"/>
    <w:rsid w:val="0096026F"/>
    <w:rsid w:val="00960F3A"/>
    <w:rsid w:val="009643E1"/>
    <w:rsid w:val="009647EE"/>
    <w:rsid w:val="00964A0C"/>
    <w:rsid w:val="00964D1E"/>
    <w:rsid w:val="0096561F"/>
    <w:rsid w:val="009660C7"/>
    <w:rsid w:val="009668C1"/>
    <w:rsid w:val="00966B24"/>
    <w:rsid w:val="0097095E"/>
    <w:rsid w:val="00971AB7"/>
    <w:rsid w:val="00973713"/>
    <w:rsid w:val="0097381B"/>
    <w:rsid w:val="00973B42"/>
    <w:rsid w:val="00973BAA"/>
    <w:rsid w:val="00973E61"/>
    <w:rsid w:val="009755E6"/>
    <w:rsid w:val="00980C46"/>
    <w:rsid w:val="009819EF"/>
    <w:rsid w:val="00982710"/>
    <w:rsid w:val="00982AD6"/>
    <w:rsid w:val="0098387F"/>
    <w:rsid w:val="0099003E"/>
    <w:rsid w:val="009904DB"/>
    <w:rsid w:val="00992F16"/>
    <w:rsid w:val="00993023"/>
    <w:rsid w:val="00993356"/>
    <w:rsid w:val="00993A65"/>
    <w:rsid w:val="00994B7E"/>
    <w:rsid w:val="00995C23"/>
    <w:rsid w:val="00996D1D"/>
    <w:rsid w:val="009A09F7"/>
    <w:rsid w:val="009A4B08"/>
    <w:rsid w:val="009A5411"/>
    <w:rsid w:val="009A56EE"/>
    <w:rsid w:val="009A7E6D"/>
    <w:rsid w:val="009B0558"/>
    <w:rsid w:val="009B0A63"/>
    <w:rsid w:val="009B10CF"/>
    <w:rsid w:val="009B3B54"/>
    <w:rsid w:val="009B3F54"/>
    <w:rsid w:val="009B4DA6"/>
    <w:rsid w:val="009B61BB"/>
    <w:rsid w:val="009B722E"/>
    <w:rsid w:val="009B77A7"/>
    <w:rsid w:val="009C0271"/>
    <w:rsid w:val="009C078D"/>
    <w:rsid w:val="009C0A78"/>
    <w:rsid w:val="009C0D98"/>
    <w:rsid w:val="009C1725"/>
    <w:rsid w:val="009C1829"/>
    <w:rsid w:val="009C45B4"/>
    <w:rsid w:val="009C4853"/>
    <w:rsid w:val="009C4DFF"/>
    <w:rsid w:val="009C6F75"/>
    <w:rsid w:val="009C7EBD"/>
    <w:rsid w:val="009D03F9"/>
    <w:rsid w:val="009D0AA2"/>
    <w:rsid w:val="009D0F4F"/>
    <w:rsid w:val="009D203F"/>
    <w:rsid w:val="009D531A"/>
    <w:rsid w:val="009D6E43"/>
    <w:rsid w:val="009E0420"/>
    <w:rsid w:val="009E1089"/>
    <w:rsid w:val="009E1848"/>
    <w:rsid w:val="009E32EE"/>
    <w:rsid w:val="009E382D"/>
    <w:rsid w:val="009E4B19"/>
    <w:rsid w:val="009E5459"/>
    <w:rsid w:val="009E6536"/>
    <w:rsid w:val="009E6B4B"/>
    <w:rsid w:val="009F0245"/>
    <w:rsid w:val="009F17E7"/>
    <w:rsid w:val="009F326D"/>
    <w:rsid w:val="009F3E52"/>
    <w:rsid w:val="009F4567"/>
    <w:rsid w:val="009F4DB7"/>
    <w:rsid w:val="009F4E62"/>
    <w:rsid w:val="009F539F"/>
    <w:rsid w:val="009F60A3"/>
    <w:rsid w:val="009F7DC2"/>
    <w:rsid w:val="00A00387"/>
    <w:rsid w:val="00A01118"/>
    <w:rsid w:val="00A0112B"/>
    <w:rsid w:val="00A01435"/>
    <w:rsid w:val="00A01795"/>
    <w:rsid w:val="00A01CAA"/>
    <w:rsid w:val="00A03064"/>
    <w:rsid w:val="00A07B2F"/>
    <w:rsid w:val="00A1099F"/>
    <w:rsid w:val="00A1102B"/>
    <w:rsid w:val="00A13579"/>
    <w:rsid w:val="00A137BE"/>
    <w:rsid w:val="00A1596B"/>
    <w:rsid w:val="00A17315"/>
    <w:rsid w:val="00A215BE"/>
    <w:rsid w:val="00A2286E"/>
    <w:rsid w:val="00A22B68"/>
    <w:rsid w:val="00A238E2"/>
    <w:rsid w:val="00A23E76"/>
    <w:rsid w:val="00A24589"/>
    <w:rsid w:val="00A25B64"/>
    <w:rsid w:val="00A26743"/>
    <w:rsid w:val="00A27E9B"/>
    <w:rsid w:val="00A3020B"/>
    <w:rsid w:val="00A31489"/>
    <w:rsid w:val="00A3430C"/>
    <w:rsid w:val="00A349BF"/>
    <w:rsid w:val="00A357A8"/>
    <w:rsid w:val="00A36500"/>
    <w:rsid w:val="00A40C52"/>
    <w:rsid w:val="00A40F43"/>
    <w:rsid w:val="00A41459"/>
    <w:rsid w:val="00A42E5D"/>
    <w:rsid w:val="00A45E8B"/>
    <w:rsid w:val="00A45F0C"/>
    <w:rsid w:val="00A460F1"/>
    <w:rsid w:val="00A46451"/>
    <w:rsid w:val="00A472CA"/>
    <w:rsid w:val="00A520E0"/>
    <w:rsid w:val="00A52A03"/>
    <w:rsid w:val="00A52A4B"/>
    <w:rsid w:val="00A531E2"/>
    <w:rsid w:val="00A53827"/>
    <w:rsid w:val="00A55300"/>
    <w:rsid w:val="00A55CB9"/>
    <w:rsid w:val="00A55D79"/>
    <w:rsid w:val="00A56925"/>
    <w:rsid w:val="00A60981"/>
    <w:rsid w:val="00A640E7"/>
    <w:rsid w:val="00A649DE"/>
    <w:rsid w:val="00A65888"/>
    <w:rsid w:val="00A71464"/>
    <w:rsid w:val="00A71694"/>
    <w:rsid w:val="00A72615"/>
    <w:rsid w:val="00A72E66"/>
    <w:rsid w:val="00A7354A"/>
    <w:rsid w:val="00A75789"/>
    <w:rsid w:val="00A76B3D"/>
    <w:rsid w:val="00A80138"/>
    <w:rsid w:val="00A82223"/>
    <w:rsid w:val="00A8231B"/>
    <w:rsid w:val="00A835FB"/>
    <w:rsid w:val="00A85EB2"/>
    <w:rsid w:val="00A8695A"/>
    <w:rsid w:val="00A87431"/>
    <w:rsid w:val="00A87915"/>
    <w:rsid w:val="00A902E6"/>
    <w:rsid w:val="00A91DD5"/>
    <w:rsid w:val="00A925F3"/>
    <w:rsid w:val="00A92B86"/>
    <w:rsid w:val="00A92EF9"/>
    <w:rsid w:val="00A935BE"/>
    <w:rsid w:val="00A93C23"/>
    <w:rsid w:val="00A94080"/>
    <w:rsid w:val="00A96DF0"/>
    <w:rsid w:val="00A97943"/>
    <w:rsid w:val="00AA0172"/>
    <w:rsid w:val="00AA0807"/>
    <w:rsid w:val="00AA16F0"/>
    <w:rsid w:val="00AA20F2"/>
    <w:rsid w:val="00AA2F75"/>
    <w:rsid w:val="00AA4122"/>
    <w:rsid w:val="00AA56C2"/>
    <w:rsid w:val="00AB060D"/>
    <w:rsid w:val="00AB07C3"/>
    <w:rsid w:val="00AB18CF"/>
    <w:rsid w:val="00AB2219"/>
    <w:rsid w:val="00AB2EAA"/>
    <w:rsid w:val="00AB3732"/>
    <w:rsid w:val="00AB38F6"/>
    <w:rsid w:val="00AB6FE9"/>
    <w:rsid w:val="00AC13D0"/>
    <w:rsid w:val="00AC1EE9"/>
    <w:rsid w:val="00AC3B35"/>
    <w:rsid w:val="00AC474A"/>
    <w:rsid w:val="00AC4B2F"/>
    <w:rsid w:val="00AC5253"/>
    <w:rsid w:val="00AC5ADD"/>
    <w:rsid w:val="00AC5BD8"/>
    <w:rsid w:val="00AC6C72"/>
    <w:rsid w:val="00AC7C08"/>
    <w:rsid w:val="00AC7CAF"/>
    <w:rsid w:val="00AD0688"/>
    <w:rsid w:val="00AD0AF0"/>
    <w:rsid w:val="00AD0F82"/>
    <w:rsid w:val="00AD102F"/>
    <w:rsid w:val="00AD4388"/>
    <w:rsid w:val="00AD62A5"/>
    <w:rsid w:val="00AD7371"/>
    <w:rsid w:val="00AE016B"/>
    <w:rsid w:val="00AE0671"/>
    <w:rsid w:val="00AE0824"/>
    <w:rsid w:val="00AE39E2"/>
    <w:rsid w:val="00AE63F1"/>
    <w:rsid w:val="00AE78B9"/>
    <w:rsid w:val="00AF0F6F"/>
    <w:rsid w:val="00AF249E"/>
    <w:rsid w:val="00AF2678"/>
    <w:rsid w:val="00AF2C29"/>
    <w:rsid w:val="00AF47EC"/>
    <w:rsid w:val="00AF4825"/>
    <w:rsid w:val="00AF4D57"/>
    <w:rsid w:val="00AF5906"/>
    <w:rsid w:val="00AF5A7A"/>
    <w:rsid w:val="00AF6CE6"/>
    <w:rsid w:val="00B009F1"/>
    <w:rsid w:val="00B00C1C"/>
    <w:rsid w:val="00B013A5"/>
    <w:rsid w:val="00B01C34"/>
    <w:rsid w:val="00B01FA5"/>
    <w:rsid w:val="00B02AE3"/>
    <w:rsid w:val="00B03ACB"/>
    <w:rsid w:val="00B06B1C"/>
    <w:rsid w:val="00B06C8A"/>
    <w:rsid w:val="00B07DFD"/>
    <w:rsid w:val="00B10FA5"/>
    <w:rsid w:val="00B11F2A"/>
    <w:rsid w:val="00B12188"/>
    <w:rsid w:val="00B123BE"/>
    <w:rsid w:val="00B12FE0"/>
    <w:rsid w:val="00B13C34"/>
    <w:rsid w:val="00B16C8B"/>
    <w:rsid w:val="00B170B7"/>
    <w:rsid w:val="00B207DD"/>
    <w:rsid w:val="00B2085F"/>
    <w:rsid w:val="00B215FC"/>
    <w:rsid w:val="00B218A4"/>
    <w:rsid w:val="00B228DE"/>
    <w:rsid w:val="00B22DCD"/>
    <w:rsid w:val="00B239AC"/>
    <w:rsid w:val="00B257CB"/>
    <w:rsid w:val="00B259D3"/>
    <w:rsid w:val="00B26C92"/>
    <w:rsid w:val="00B27D47"/>
    <w:rsid w:val="00B33DBF"/>
    <w:rsid w:val="00B3604E"/>
    <w:rsid w:val="00B36811"/>
    <w:rsid w:val="00B37190"/>
    <w:rsid w:val="00B4271F"/>
    <w:rsid w:val="00B42B43"/>
    <w:rsid w:val="00B44F4E"/>
    <w:rsid w:val="00B45504"/>
    <w:rsid w:val="00B4626C"/>
    <w:rsid w:val="00B4629B"/>
    <w:rsid w:val="00B46574"/>
    <w:rsid w:val="00B466E0"/>
    <w:rsid w:val="00B47A1E"/>
    <w:rsid w:val="00B5045E"/>
    <w:rsid w:val="00B504C0"/>
    <w:rsid w:val="00B5064F"/>
    <w:rsid w:val="00B52064"/>
    <w:rsid w:val="00B52F15"/>
    <w:rsid w:val="00B5379C"/>
    <w:rsid w:val="00B53E24"/>
    <w:rsid w:val="00B53F1A"/>
    <w:rsid w:val="00B54E94"/>
    <w:rsid w:val="00B56336"/>
    <w:rsid w:val="00B564D1"/>
    <w:rsid w:val="00B5703A"/>
    <w:rsid w:val="00B57C9D"/>
    <w:rsid w:val="00B62271"/>
    <w:rsid w:val="00B6280D"/>
    <w:rsid w:val="00B62CD0"/>
    <w:rsid w:val="00B62E9D"/>
    <w:rsid w:val="00B635F9"/>
    <w:rsid w:val="00B63CFC"/>
    <w:rsid w:val="00B63D3E"/>
    <w:rsid w:val="00B643F2"/>
    <w:rsid w:val="00B649ED"/>
    <w:rsid w:val="00B6530D"/>
    <w:rsid w:val="00B6660B"/>
    <w:rsid w:val="00B66A72"/>
    <w:rsid w:val="00B66F81"/>
    <w:rsid w:val="00B71167"/>
    <w:rsid w:val="00B723D7"/>
    <w:rsid w:val="00B72604"/>
    <w:rsid w:val="00B72A4C"/>
    <w:rsid w:val="00B73598"/>
    <w:rsid w:val="00B75410"/>
    <w:rsid w:val="00B7625E"/>
    <w:rsid w:val="00B76573"/>
    <w:rsid w:val="00B76B6D"/>
    <w:rsid w:val="00B76F77"/>
    <w:rsid w:val="00B805F3"/>
    <w:rsid w:val="00B80853"/>
    <w:rsid w:val="00B8198D"/>
    <w:rsid w:val="00B81E62"/>
    <w:rsid w:val="00B827FA"/>
    <w:rsid w:val="00B83E22"/>
    <w:rsid w:val="00B84406"/>
    <w:rsid w:val="00B846DB"/>
    <w:rsid w:val="00B86D58"/>
    <w:rsid w:val="00B86DDE"/>
    <w:rsid w:val="00B90B2D"/>
    <w:rsid w:val="00B91336"/>
    <w:rsid w:val="00B913D0"/>
    <w:rsid w:val="00B92805"/>
    <w:rsid w:val="00B92B36"/>
    <w:rsid w:val="00B93BAE"/>
    <w:rsid w:val="00B94002"/>
    <w:rsid w:val="00B94018"/>
    <w:rsid w:val="00B95E54"/>
    <w:rsid w:val="00B9605B"/>
    <w:rsid w:val="00B96BB5"/>
    <w:rsid w:val="00B9789F"/>
    <w:rsid w:val="00BA00AB"/>
    <w:rsid w:val="00BA0F0F"/>
    <w:rsid w:val="00BA10C8"/>
    <w:rsid w:val="00BA11CB"/>
    <w:rsid w:val="00BA1344"/>
    <w:rsid w:val="00BA496D"/>
    <w:rsid w:val="00BB1776"/>
    <w:rsid w:val="00BB2C27"/>
    <w:rsid w:val="00BB2D52"/>
    <w:rsid w:val="00BB3F7E"/>
    <w:rsid w:val="00BB3FDE"/>
    <w:rsid w:val="00BB6183"/>
    <w:rsid w:val="00BB7B15"/>
    <w:rsid w:val="00BC1652"/>
    <w:rsid w:val="00BC1870"/>
    <w:rsid w:val="00BC286D"/>
    <w:rsid w:val="00BC3522"/>
    <w:rsid w:val="00BC7C23"/>
    <w:rsid w:val="00BD0CED"/>
    <w:rsid w:val="00BD1FC7"/>
    <w:rsid w:val="00BD2084"/>
    <w:rsid w:val="00BD2722"/>
    <w:rsid w:val="00BD4615"/>
    <w:rsid w:val="00BD5031"/>
    <w:rsid w:val="00BD5B6D"/>
    <w:rsid w:val="00BD75DF"/>
    <w:rsid w:val="00BE17DA"/>
    <w:rsid w:val="00BE1B32"/>
    <w:rsid w:val="00BE20B9"/>
    <w:rsid w:val="00BE2ACF"/>
    <w:rsid w:val="00BE2D06"/>
    <w:rsid w:val="00BE3184"/>
    <w:rsid w:val="00BE5979"/>
    <w:rsid w:val="00BE5B42"/>
    <w:rsid w:val="00BE5EE3"/>
    <w:rsid w:val="00BE5F5F"/>
    <w:rsid w:val="00BE674B"/>
    <w:rsid w:val="00BE6AC2"/>
    <w:rsid w:val="00BE7944"/>
    <w:rsid w:val="00BE7D48"/>
    <w:rsid w:val="00BF08B1"/>
    <w:rsid w:val="00BF0C72"/>
    <w:rsid w:val="00BF0D0C"/>
    <w:rsid w:val="00BF15A1"/>
    <w:rsid w:val="00BF22B4"/>
    <w:rsid w:val="00BF23D1"/>
    <w:rsid w:val="00BF273D"/>
    <w:rsid w:val="00BF3B04"/>
    <w:rsid w:val="00BF4414"/>
    <w:rsid w:val="00BF513B"/>
    <w:rsid w:val="00BF567E"/>
    <w:rsid w:val="00BF65B8"/>
    <w:rsid w:val="00BF6BD4"/>
    <w:rsid w:val="00BF6C08"/>
    <w:rsid w:val="00BF722C"/>
    <w:rsid w:val="00BF76EB"/>
    <w:rsid w:val="00C01828"/>
    <w:rsid w:val="00C03E24"/>
    <w:rsid w:val="00C04391"/>
    <w:rsid w:val="00C04A26"/>
    <w:rsid w:val="00C052FA"/>
    <w:rsid w:val="00C05963"/>
    <w:rsid w:val="00C06011"/>
    <w:rsid w:val="00C072D0"/>
    <w:rsid w:val="00C112B8"/>
    <w:rsid w:val="00C117C2"/>
    <w:rsid w:val="00C11C34"/>
    <w:rsid w:val="00C123D4"/>
    <w:rsid w:val="00C155FC"/>
    <w:rsid w:val="00C17805"/>
    <w:rsid w:val="00C20032"/>
    <w:rsid w:val="00C20B3D"/>
    <w:rsid w:val="00C20C13"/>
    <w:rsid w:val="00C20EE4"/>
    <w:rsid w:val="00C2156B"/>
    <w:rsid w:val="00C21BF2"/>
    <w:rsid w:val="00C2336F"/>
    <w:rsid w:val="00C243B7"/>
    <w:rsid w:val="00C244CB"/>
    <w:rsid w:val="00C24663"/>
    <w:rsid w:val="00C247D1"/>
    <w:rsid w:val="00C25721"/>
    <w:rsid w:val="00C25D6A"/>
    <w:rsid w:val="00C277CB"/>
    <w:rsid w:val="00C2798F"/>
    <w:rsid w:val="00C32407"/>
    <w:rsid w:val="00C3247B"/>
    <w:rsid w:val="00C356E7"/>
    <w:rsid w:val="00C35EA7"/>
    <w:rsid w:val="00C363A2"/>
    <w:rsid w:val="00C41D97"/>
    <w:rsid w:val="00C43A70"/>
    <w:rsid w:val="00C44514"/>
    <w:rsid w:val="00C44BA0"/>
    <w:rsid w:val="00C45443"/>
    <w:rsid w:val="00C46978"/>
    <w:rsid w:val="00C51640"/>
    <w:rsid w:val="00C51738"/>
    <w:rsid w:val="00C51E38"/>
    <w:rsid w:val="00C54028"/>
    <w:rsid w:val="00C553BD"/>
    <w:rsid w:val="00C558D5"/>
    <w:rsid w:val="00C55DC8"/>
    <w:rsid w:val="00C56BB0"/>
    <w:rsid w:val="00C57554"/>
    <w:rsid w:val="00C57B72"/>
    <w:rsid w:val="00C61E7F"/>
    <w:rsid w:val="00C64184"/>
    <w:rsid w:val="00C64CFA"/>
    <w:rsid w:val="00C6558D"/>
    <w:rsid w:val="00C67B88"/>
    <w:rsid w:val="00C70346"/>
    <w:rsid w:val="00C70BEC"/>
    <w:rsid w:val="00C71294"/>
    <w:rsid w:val="00C7237E"/>
    <w:rsid w:val="00C72FF3"/>
    <w:rsid w:val="00C74326"/>
    <w:rsid w:val="00C756E7"/>
    <w:rsid w:val="00C76D7F"/>
    <w:rsid w:val="00C80B0E"/>
    <w:rsid w:val="00C81792"/>
    <w:rsid w:val="00C81898"/>
    <w:rsid w:val="00C81E0B"/>
    <w:rsid w:val="00C837B0"/>
    <w:rsid w:val="00C855B9"/>
    <w:rsid w:val="00C85696"/>
    <w:rsid w:val="00C861C3"/>
    <w:rsid w:val="00C86D55"/>
    <w:rsid w:val="00C876FF"/>
    <w:rsid w:val="00C93863"/>
    <w:rsid w:val="00C93D97"/>
    <w:rsid w:val="00C94255"/>
    <w:rsid w:val="00C95FD9"/>
    <w:rsid w:val="00C97201"/>
    <w:rsid w:val="00C9738A"/>
    <w:rsid w:val="00C97A91"/>
    <w:rsid w:val="00CA0110"/>
    <w:rsid w:val="00CA0FE9"/>
    <w:rsid w:val="00CA2056"/>
    <w:rsid w:val="00CA29EE"/>
    <w:rsid w:val="00CA2D27"/>
    <w:rsid w:val="00CA2D9A"/>
    <w:rsid w:val="00CA3C3C"/>
    <w:rsid w:val="00CA5B16"/>
    <w:rsid w:val="00CA7228"/>
    <w:rsid w:val="00CA7568"/>
    <w:rsid w:val="00CA78A5"/>
    <w:rsid w:val="00CB0FC7"/>
    <w:rsid w:val="00CB62DC"/>
    <w:rsid w:val="00CB6795"/>
    <w:rsid w:val="00CB68F5"/>
    <w:rsid w:val="00CB761A"/>
    <w:rsid w:val="00CB7783"/>
    <w:rsid w:val="00CB7D47"/>
    <w:rsid w:val="00CB7DB1"/>
    <w:rsid w:val="00CC04AE"/>
    <w:rsid w:val="00CC155A"/>
    <w:rsid w:val="00CC18C8"/>
    <w:rsid w:val="00CC21DF"/>
    <w:rsid w:val="00CC2411"/>
    <w:rsid w:val="00CC2939"/>
    <w:rsid w:val="00CC3163"/>
    <w:rsid w:val="00CC3750"/>
    <w:rsid w:val="00CC5E68"/>
    <w:rsid w:val="00CD0448"/>
    <w:rsid w:val="00CD1AD7"/>
    <w:rsid w:val="00CD2268"/>
    <w:rsid w:val="00CD27D7"/>
    <w:rsid w:val="00CD445E"/>
    <w:rsid w:val="00CD5591"/>
    <w:rsid w:val="00CD56CB"/>
    <w:rsid w:val="00CE095F"/>
    <w:rsid w:val="00CE0AA4"/>
    <w:rsid w:val="00CE0F1E"/>
    <w:rsid w:val="00CE171F"/>
    <w:rsid w:val="00CE1F16"/>
    <w:rsid w:val="00CE2957"/>
    <w:rsid w:val="00CE2BFF"/>
    <w:rsid w:val="00CE4C64"/>
    <w:rsid w:val="00CE4CAC"/>
    <w:rsid w:val="00CE6551"/>
    <w:rsid w:val="00CE65FB"/>
    <w:rsid w:val="00CE66BF"/>
    <w:rsid w:val="00CE6E07"/>
    <w:rsid w:val="00CE79EB"/>
    <w:rsid w:val="00CF05B5"/>
    <w:rsid w:val="00CF15F9"/>
    <w:rsid w:val="00CF1C58"/>
    <w:rsid w:val="00CF1CBA"/>
    <w:rsid w:val="00CF202B"/>
    <w:rsid w:val="00CF3A90"/>
    <w:rsid w:val="00CF402A"/>
    <w:rsid w:val="00CF46A6"/>
    <w:rsid w:val="00CF4772"/>
    <w:rsid w:val="00CF4EFD"/>
    <w:rsid w:val="00CF5541"/>
    <w:rsid w:val="00CF59E5"/>
    <w:rsid w:val="00D01482"/>
    <w:rsid w:val="00D015F8"/>
    <w:rsid w:val="00D018A0"/>
    <w:rsid w:val="00D02D79"/>
    <w:rsid w:val="00D02E88"/>
    <w:rsid w:val="00D03270"/>
    <w:rsid w:val="00D03C67"/>
    <w:rsid w:val="00D04589"/>
    <w:rsid w:val="00D04DCB"/>
    <w:rsid w:val="00D0508F"/>
    <w:rsid w:val="00D05211"/>
    <w:rsid w:val="00D058A9"/>
    <w:rsid w:val="00D05EC4"/>
    <w:rsid w:val="00D06725"/>
    <w:rsid w:val="00D06D24"/>
    <w:rsid w:val="00D06ECD"/>
    <w:rsid w:val="00D075AC"/>
    <w:rsid w:val="00D07ECA"/>
    <w:rsid w:val="00D11C34"/>
    <w:rsid w:val="00D12683"/>
    <w:rsid w:val="00D15789"/>
    <w:rsid w:val="00D16016"/>
    <w:rsid w:val="00D16AC5"/>
    <w:rsid w:val="00D17FD9"/>
    <w:rsid w:val="00D20109"/>
    <w:rsid w:val="00D22322"/>
    <w:rsid w:val="00D22694"/>
    <w:rsid w:val="00D22B72"/>
    <w:rsid w:val="00D23541"/>
    <w:rsid w:val="00D2381C"/>
    <w:rsid w:val="00D267F5"/>
    <w:rsid w:val="00D26E31"/>
    <w:rsid w:val="00D30005"/>
    <w:rsid w:val="00D32A8D"/>
    <w:rsid w:val="00D35040"/>
    <w:rsid w:val="00D35628"/>
    <w:rsid w:val="00D35EFC"/>
    <w:rsid w:val="00D363C5"/>
    <w:rsid w:val="00D37211"/>
    <w:rsid w:val="00D37267"/>
    <w:rsid w:val="00D375A0"/>
    <w:rsid w:val="00D40F0E"/>
    <w:rsid w:val="00D40F7A"/>
    <w:rsid w:val="00D42C1E"/>
    <w:rsid w:val="00D432EC"/>
    <w:rsid w:val="00D437C3"/>
    <w:rsid w:val="00D4382B"/>
    <w:rsid w:val="00D4494E"/>
    <w:rsid w:val="00D45A8F"/>
    <w:rsid w:val="00D4671A"/>
    <w:rsid w:val="00D46CDA"/>
    <w:rsid w:val="00D510C6"/>
    <w:rsid w:val="00D51200"/>
    <w:rsid w:val="00D518BF"/>
    <w:rsid w:val="00D51E82"/>
    <w:rsid w:val="00D51EE9"/>
    <w:rsid w:val="00D52A60"/>
    <w:rsid w:val="00D53514"/>
    <w:rsid w:val="00D53FED"/>
    <w:rsid w:val="00D54062"/>
    <w:rsid w:val="00D54764"/>
    <w:rsid w:val="00D54A18"/>
    <w:rsid w:val="00D55358"/>
    <w:rsid w:val="00D55484"/>
    <w:rsid w:val="00D56906"/>
    <w:rsid w:val="00D56A9E"/>
    <w:rsid w:val="00D619DB"/>
    <w:rsid w:val="00D620F9"/>
    <w:rsid w:val="00D62921"/>
    <w:rsid w:val="00D62C10"/>
    <w:rsid w:val="00D66404"/>
    <w:rsid w:val="00D66B2B"/>
    <w:rsid w:val="00D673CD"/>
    <w:rsid w:val="00D67989"/>
    <w:rsid w:val="00D705A1"/>
    <w:rsid w:val="00D712DE"/>
    <w:rsid w:val="00D7243C"/>
    <w:rsid w:val="00D72C03"/>
    <w:rsid w:val="00D734E8"/>
    <w:rsid w:val="00D7396D"/>
    <w:rsid w:val="00D742A1"/>
    <w:rsid w:val="00D747AE"/>
    <w:rsid w:val="00D74DC8"/>
    <w:rsid w:val="00D754AE"/>
    <w:rsid w:val="00D76711"/>
    <w:rsid w:val="00D81EF3"/>
    <w:rsid w:val="00D823AA"/>
    <w:rsid w:val="00D8253F"/>
    <w:rsid w:val="00D842BF"/>
    <w:rsid w:val="00D858BB"/>
    <w:rsid w:val="00D9097D"/>
    <w:rsid w:val="00D914FD"/>
    <w:rsid w:val="00D9190F"/>
    <w:rsid w:val="00D9243D"/>
    <w:rsid w:val="00D92559"/>
    <w:rsid w:val="00D9437D"/>
    <w:rsid w:val="00D943D0"/>
    <w:rsid w:val="00D947EC"/>
    <w:rsid w:val="00D95C21"/>
    <w:rsid w:val="00D96B06"/>
    <w:rsid w:val="00D96BCC"/>
    <w:rsid w:val="00D96C5C"/>
    <w:rsid w:val="00D974E8"/>
    <w:rsid w:val="00D975F0"/>
    <w:rsid w:val="00D976DC"/>
    <w:rsid w:val="00D97B09"/>
    <w:rsid w:val="00D97C2D"/>
    <w:rsid w:val="00DA06D9"/>
    <w:rsid w:val="00DA0C9D"/>
    <w:rsid w:val="00DA0FD8"/>
    <w:rsid w:val="00DA1896"/>
    <w:rsid w:val="00DA28C0"/>
    <w:rsid w:val="00DA363F"/>
    <w:rsid w:val="00DA3700"/>
    <w:rsid w:val="00DA56DA"/>
    <w:rsid w:val="00DA731C"/>
    <w:rsid w:val="00DA7A13"/>
    <w:rsid w:val="00DB0423"/>
    <w:rsid w:val="00DB3392"/>
    <w:rsid w:val="00DB3618"/>
    <w:rsid w:val="00DB3D9E"/>
    <w:rsid w:val="00DB4A15"/>
    <w:rsid w:val="00DB5616"/>
    <w:rsid w:val="00DB5C5E"/>
    <w:rsid w:val="00DB640C"/>
    <w:rsid w:val="00DB7D69"/>
    <w:rsid w:val="00DC0F7F"/>
    <w:rsid w:val="00DC1E53"/>
    <w:rsid w:val="00DC2BBD"/>
    <w:rsid w:val="00DC3472"/>
    <w:rsid w:val="00DC62DB"/>
    <w:rsid w:val="00DC6A8E"/>
    <w:rsid w:val="00DD03B2"/>
    <w:rsid w:val="00DD34A0"/>
    <w:rsid w:val="00DD568A"/>
    <w:rsid w:val="00DD574B"/>
    <w:rsid w:val="00DD5E87"/>
    <w:rsid w:val="00DD62FD"/>
    <w:rsid w:val="00DD71B3"/>
    <w:rsid w:val="00DD7207"/>
    <w:rsid w:val="00DD765B"/>
    <w:rsid w:val="00DE0451"/>
    <w:rsid w:val="00DE050D"/>
    <w:rsid w:val="00DE0CFC"/>
    <w:rsid w:val="00DE10BB"/>
    <w:rsid w:val="00DE1852"/>
    <w:rsid w:val="00DE21C4"/>
    <w:rsid w:val="00DE34F4"/>
    <w:rsid w:val="00DE3CA2"/>
    <w:rsid w:val="00DE3DAB"/>
    <w:rsid w:val="00DE4125"/>
    <w:rsid w:val="00DE472D"/>
    <w:rsid w:val="00DE48E4"/>
    <w:rsid w:val="00DE4DFD"/>
    <w:rsid w:val="00DE7975"/>
    <w:rsid w:val="00DF004A"/>
    <w:rsid w:val="00DF049D"/>
    <w:rsid w:val="00DF0BD6"/>
    <w:rsid w:val="00DF0EC3"/>
    <w:rsid w:val="00DF3CB1"/>
    <w:rsid w:val="00DF4CC5"/>
    <w:rsid w:val="00DF5AA1"/>
    <w:rsid w:val="00DF5BE7"/>
    <w:rsid w:val="00DF6107"/>
    <w:rsid w:val="00DF7287"/>
    <w:rsid w:val="00DF7824"/>
    <w:rsid w:val="00E009FD"/>
    <w:rsid w:val="00E0134B"/>
    <w:rsid w:val="00E01687"/>
    <w:rsid w:val="00E01D26"/>
    <w:rsid w:val="00E023FF"/>
    <w:rsid w:val="00E02807"/>
    <w:rsid w:val="00E03CA1"/>
    <w:rsid w:val="00E06050"/>
    <w:rsid w:val="00E06C03"/>
    <w:rsid w:val="00E06CA2"/>
    <w:rsid w:val="00E10637"/>
    <w:rsid w:val="00E10BB7"/>
    <w:rsid w:val="00E12077"/>
    <w:rsid w:val="00E1391D"/>
    <w:rsid w:val="00E14DFA"/>
    <w:rsid w:val="00E1564C"/>
    <w:rsid w:val="00E17167"/>
    <w:rsid w:val="00E173ED"/>
    <w:rsid w:val="00E17540"/>
    <w:rsid w:val="00E208EB"/>
    <w:rsid w:val="00E20900"/>
    <w:rsid w:val="00E20C86"/>
    <w:rsid w:val="00E2136C"/>
    <w:rsid w:val="00E214C2"/>
    <w:rsid w:val="00E21D0B"/>
    <w:rsid w:val="00E22BE6"/>
    <w:rsid w:val="00E238B6"/>
    <w:rsid w:val="00E23C00"/>
    <w:rsid w:val="00E25859"/>
    <w:rsid w:val="00E25BA3"/>
    <w:rsid w:val="00E26AC0"/>
    <w:rsid w:val="00E26BD4"/>
    <w:rsid w:val="00E272D1"/>
    <w:rsid w:val="00E27C18"/>
    <w:rsid w:val="00E30A90"/>
    <w:rsid w:val="00E316E7"/>
    <w:rsid w:val="00E32722"/>
    <w:rsid w:val="00E3294E"/>
    <w:rsid w:val="00E333BC"/>
    <w:rsid w:val="00E33488"/>
    <w:rsid w:val="00E35D1E"/>
    <w:rsid w:val="00E363FD"/>
    <w:rsid w:val="00E3669F"/>
    <w:rsid w:val="00E401CF"/>
    <w:rsid w:val="00E40BA2"/>
    <w:rsid w:val="00E40D92"/>
    <w:rsid w:val="00E412DB"/>
    <w:rsid w:val="00E41AE3"/>
    <w:rsid w:val="00E437C4"/>
    <w:rsid w:val="00E43CB4"/>
    <w:rsid w:val="00E43F58"/>
    <w:rsid w:val="00E44366"/>
    <w:rsid w:val="00E448E3"/>
    <w:rsid w:val="00E45E39"/>
    <w:rsid w:val="00E46AA4"/>
    <w:rsid w:val="00E46C4A"/>
    <w:rsid w:val="00E50187"/>
    <w:rsid w:val="00E5227A"/>
    <w:rsid w:val="00E525CC"/>
    <w:rsid w:val="00E539B3"/>
    <w:rsid w:val="00E54F93"/>
    <w:rsid w:val="00E553F9"/>
    <w:rsid w:val="00E55A83"/>
    <w:rsid w:val="00E5654D"/>
    <w:rsid w:val="00E5727E"/>
    <w:rsid w:val="00E60613"/>
    <w:rsid w:val="00E60C20"/>
    <w:rsid w:val="00E6145D"/>
    <w:rsid w:val="00E62416"/>
    <w:rsid w:val="00E62E47"/>
    <w:rsid w:val="00E6328D"/>
    <w:rsid w:val="00E65045"/>
    <w:rsid w:val="00E6513A"/>
    <w:rsid w:val="00E66028"/>
    <w:rsid w:val="00E6673E"/>
    <w:rsid w:val="00E66EC1"/>
    <w:rsid w:val="00E6780B"/>
    <w:rsid w:val="00E67B4C"/>
    <w:rsid w:val="00E67C58"/>
    <w:rsid w:val="00E70E81"/>
    <w:rsid w:val="00E723EF"/>
    <w:rsid w:val="00E725CD"/>
    <w:rsid w:val="00E73E1E"/>
    <w:rsid w:val="00E75A4D"/>
    <w:rsid w:val="00E7737A"/>
    <w:rsid w:val="00E8108E"/>
    <w:rsid w:val="00E85D4F"/>
    <w:rsid w:val="00E86E84"/>
    <w:rsid w:val="00E875F9"/>
    <w:rsid w:val="00E87631"/>
    <w:rsid w:val="00E87D15"/>
    <w:rsid w:val="00E9141E"/>
    <w:rsid w:val="00E91449"/>
    <w:rsid w:val="00E914A4"/>
    <w:rsid w:val="00E9171F"/>
    <w:rsid w:val="00E92B4A"/>
    <w:rsid w:val="00E92D7B"/>
    <w:rsid w:val="00E931CC"/>
    <w:rsid w:val="00E93490"/>
    <w:rsid w:val="00E9471A"/>
    <w:rsid w:val="00E953F2"/>
    <w:rsid w:val="00E96600"/>
    <w:rsid w:val="00E97502"/>
    <w:rsid w:val="00E97926"/>
    <w:rsid w:val="00EA05E1"/>
    <w:rsid w:val="00EA0773"/>
    <w:rsid w:val="00EA08F9"/>
    <w:rsid w:val="00EA2D63"/>
    <w:rsid w:val="00EA3BC0"/>
    <w:rsid w:val="00EA3E9D"/>
    <w:rsid w:val="00EA4A4E"/>
    <w:rsid w:val="00EA4DCF"/>
    <w:rsid w:val="00EA5B3C"/>
    <w:rsid w:val="00EA5F50"/>
    <w:rsid w:val="00EA77FD"/>
    <w:rsid w:val="00EA78B2"/>
    <w:rsid w:val="00EB1018"/>
    <w:rsid w:val="00EB178C"/>
    <w:rsid w:val="00EB2EC6"/>
    <w:rsid w:val="00EB4375"/>
    <w:rsid w:val="00EB551E"/>
    <w:rsid w:val="00EB5BB4"/>
    <w:rsid w:val="00EB6F7F"/>
    <w:rsid w:val="00EB7B33"/>
    <w:rsid w:val="00EC13B0"/>
    <w:rsid w:val="00EC31A0"/>
    <w:rsid w:val="00EC33FD"/>
    <w:rsid w:val="00EC359B"/>
    <w:rsid w:val="00EC514C"/>
    <w:rsid w:val="00EC5E7A"/>
    <w:rsid w:val="00EC67F8"/>
    <w:rsid w:val="00EC6DEA"/>
    <w:rsid w:val="00EC78F1"/>
    <w:rsid w:val="00ED16C7"/>
    <w:rsid w:val="00ED1F32"/>
    <w:rsid w:val="00ED2E06"/>
    <w:rsid w:val="00ED3028"/>
    <w:rsid w:val="00ED4449"/>
    <w:rsid w:val="00ED5A2E"/>
    <w:rsid w:val="00ED7457"/>
    <w:rsid w:val="00EE295F"/>
    <w:rsid w:val="00EE2B7A"/>
    <w:rsid w:val="00EE3DDB"/>
    <w:rsid w:val="00EE43F3"/>
    <w:rsid w:val="00EE4BAE"/>
    <w:rsid w:val="00EE52D0"/>
    <w:rsid w:val="00EE5E6E"/>
    <w:rsid w:val="00EE60A4"/>
    <w:rsid w:val="00EE6412"/>
    <w:rsid w:val="00EE6769"/>
    <w:rsid w:val="00EE6985"/>
    <w:rsid w:val="00EE69AE"/>
    <w:rsid w:val="00EF018E"/>
    <w:rsid w:val="00EF1B31"/>
    <w:rsid w:val="00EF2A74"/>
    <w:rsid w:val="00EF3481"/>
    <w:rsid w:val="00EF3721"/>
    <w:rsid w:val="00EF3993"/>
    <w:rsid w:val="00EF3FE6"/>
    <w:rsid w:val="00EF5473"/>
    <w:rsid w:val="00EF5785"/>
    <w:rsid w:val="00EF5B8C"/>
    <w:rsid w:val="00EF5BB7"/>
    <w:rsid w:val="00EF6C95"/>
    <w:rsid w:val="00EF6EF3"/>
    <w:rsid w:val="00EF7511"/>
    <w:rsid w:val="00F003E0"/>
    <w:rsid w:val="00F01C60"/>
    <w:rsid w:val="00F02289"/>
    <w:rsid w:val="00F02882"/>
    <w:rsid w:val="00F03845"/>
    <w:rsid w:val="00F03ED9"/>
    <w:rsid w:val="00F041C0"/>
    <w:rsid w:val="00F04433"/>
    <w:rsid w:val="00F05399"/>
    <w:rsid w:val="00F05CF9"/>
    <w:rsid w:val="00F06FCA"/>
    <w:rsid w:val="00F07EAB"/>
    <w:rsid w:val="00F10B5E"/>
    <w:rsid w:val="00F1174A"/>
    <w:rsid w:val="00F11FC2"/>
    <w:rsid w:val="00F12D3A"/>
    <w:rsid w:val="00F134A9"/>
    <w:rsid w:val="00F147AB"/>
    <w:rsid w:val="00F152F1"/>
    <w:rsid w:val="00F15F17"/>
    <w:rsid w:val="00F16ED5"/>
    <w:rsid w:val="00F16EE2"/>
    <w:rsid w:val="00F20819"/>
    <w:rsid w:val="00F218E1"/>
    <w:rsid w:val="00F221E4"/>
    <w:rsid w:val="00F22E7C"/>
    <w:rsid w:val="00F23B74"/>
    <w:rsid w:val="00F23DBE"/>
    <w:rsid w:val="00F24ABC"/>
    <w:rsid w:val="00F250F0"/>
    <w:rsid w:val="00F25B3D"/>
    <w:rsid w:val="00F2635A"/>
    <w:rsid w:val="00F2748E"/>
    <w:rsid w:val="00F27F9A"/>
    <w:rsid w:val="00F31270"/>
    <w:rsid w:val="00F31F69"/>
    <w:rsid w:val="00F32F01"/>
    <w:rsid w:val="00F3407F"/>
    <w:rsid w:val="00F34D4E"/>
    <w:rsid w:val="00F34D5D"/>
    <w:rsid w:val="00F356FD"/>
    <w:rsid w:val="00F35F0C"/>
    <w:rsid w:val="00F366AD"/>
    <w:rsid w:val="00F37851"/>
    <w:rsid w:val="00F37E4D"/>
    <w:rsid w:val="00F407A9"/>
    <w:rsid w:val="00F416F3"/>
    <w:rsid w:val="00F4358D"/>
    <w:rsid w:val="00F4393A"/>
    <w:rsid w:val="00F461E8"/>
    <w:rsid w:val="00F4675F"/>
    <w:rsid w:val="00F46973"/>
    <w:rsid w:val="00F470DC"/>
    <w:rsid w:val="00F4745F"/>
    <w:rsid w:val="00F47962"/>
    <w:rsid w:val="00F512EA"/>
    <w:rsid w:val="00F52232"/>
    <w:rsid w:val="00F528AD"/>
    <w:rsid w:val="00F53973"/>
    <w:rsid w:val="00F567CC"/>
    <w:rsid w:val="00F6067F"/>
    <w:rsid w:val="00F6084C"/>
    <w:rsid w:val="00F60DD1"/>
    <w:rsid w:val="00F60E17"/>
    <w:rsid w:val="00F6119D"/>
    <w:rsid w:val="00F61268"/>
    <w:rsid w:val="00F6244D"/>
    <w:rsid w:val="00F62AFE"/>
    <w:rsid w:val="00F64CAD"/>
    <w:rsid w:val="00F64ECD"/>
    <w:rsid w:val="00F65ADF"/>
    <w:rsid w:val="00F6606A"/>
    <w:rsid w:val="00F66485"/>
    <w:rsid w:val="00F66D2B"/>
    <w:rsid w:val="00F67285"/>
    <w:rsid w:val="00F71CAC"/>
    <w:rsid w:val="00F72BEE"/>
    <w:rsid w:val="00F7308F"/>
    <w:rsid w:val="00F73837"/>
    <w:rsid w:val="00F74907"/>
    <w:rsid w:val="00F74A32"/>
    <w:rsid w:val="00F74F28"/>
    <w:rsid w:val="00F751EC"/>
    <w:rsid w:val="00F766B5"/>
    <w:rsid w:val="00F766EE"/>
    <w:rsid w:val="00F80960"/>
    <w:rsid w:val="00F80A57"/>
    <w:rsid w:val="00F80ADD"/>
    <w:rsid w:val="00F81F19"/>
    <w:rsid w:val="00F82DFB"/>
    <w:rsid w:val="00F83109"/>
    <w:rsid w:val="00F83898"/>
    <w:rsid w:val="00F848D9"/>
    <w:rsid w:val="00F86AE9"/>
    <w:rsid w:val="00F87EE8"/>
    <w:rsid w:val="00F91306"/>
    <w:rsid w:val="00F91A14"/>
    <w:rsid w:val="00F93CD1"/>
    <w:rsid w:val="00F94AAD"/>
    <w:rsid w:val="00F94BDE"/>
    <w:rsid w:val="00F952A5"/>
    <w:rsid w:val="00F96050"/>
    <w:rsid w:val="00F96B03"/>
    <w:rsid w:val="00F97408"/>
    <w:rsid w:val="00F9746E"/>
    <w:rsid w:val="00FA1091"/>
    <w:rsid w:val="00FA2C65"/>
    <w:rsid w:val="00FA3B76"/>
    <w:rsid w:val="00FA411D"/>
    <w:rsid w:val="00FA58C1"/>
    <w:rsid w:val="00FA6611"/>
    <w:rsid w:val="00FA6FE0"/>
    <w:rsid w:val="00FA72F8"/>
    <w:rsid w:val="00FA7920"/>
    <w:rsid w:val="00FA7DC8"/>
    <w:rsid w:val="00FB0491"/>
    <w:rsid w:val="00FB174B"/>
    <w:rsid w:val="00FB20C1"/>
    <w:rsid w:val="00FB2366"/>
    <w:rsid w:val="00FB2D16"/>
    <w:rsid w:val="00FB3481"/>
    <w:rsid w:val="00FB5664"/>
    <w:rsid w:val="00FB618B"/>
    <w:rsid w:val="00FB6AE4"/>
    <w:rsid w:val="00FB6C6C"/>
    <w:rsid w:val="00FB7263"/>
    <w:rsid w:val="00FB72AD"/>
    <w:rsid w:val="00FB7307"/>
    <w:rsid w:val="00FB7BD5"/>
    <w:rsid w:val="00FC0D9D"/>
    <w:rsid w:val="00FC1425"/>
    <w:rsid w:val="00FC1A43"/>
    <w:rsid w:val="00FC224E"/>
    <w:rsid w:val="00FC2250"/>
    <w:rsid w:val="00FC53C3"/>
    <w:rsid w:val="00FC5B1B"/>
    <w:rsid w:val="00FC7351"/>
    <w:rsid w:val="00FD062F"/>
    <w:rsid w:val="00FD0D63"/>
    <w:rsid w:val="00FD2490"/>
    <w:rsid w:val="00FD3379"/>
    <w:rsid w:val="00FD4738"/>
    <w:rsid w:val="00FD4EEA"/>
    <w:rsid w:val="00FD6423"/>
    <w:rsid w:val="00FD67BD"/>
    <w:rsid w:val="00FE1F5B"/>
    <w:rsid w:val="00FE22B2"/>
    <w:rsid w:val="00FE24D5"/>
    <w:rsid w:val="00FE37E7"/>
    <w:rsid w:val="00FE398D"/>
    <w:rsid w:val="00FE453B"/>
    <w:rsid w:val="00FE60CB"/>
    <w:rsid w:val="00FE6E2A"/>
    <w:rsid w:val="00FF13DC"/>
    <w:rsid w:val="00FF14D9"/>
    <w:rsid w:val="00FF1788"/>
    <w:rsid w:val="00FF2018"/>
    <w:rsid w:val="00FF25C2"/>
    <w:rsid w:val="00FF32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5A2"/>
    <w:pPr>
      <w:ind w:firstLine="720"/>
    </w:pPr>
  </w:style>
  <w:style w:type="paragraph" w:styleId="Heading1">
    <w:name w:val="heading 1"/>
    <w:basedOn w:val="Normal"/>
    <w:next w:val="Normal"/>
    <w:link w:val="Heading1Char"/>
    <w:uiPriority w:val="9"/>
    <w:qFormat/>
    <w:rsid w:val="00D510C6"/>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D510C6"/>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D510C6"/>
    <w:pPr>
      <w:keepNext/>
      <w:keepLines/>
      <w:spacing w:before="200" w:after="0"/>
      <w:outlineLvl w:val="2"/>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29C"/>
    <w:pPr>
      <w:ind w:left="720"/>
      <w:contextualSpacing/>
    </w:pPr>
  </w:style>
  <w:style w:type="paragraph" w:styleId="BalloonText">
    <w:name w:val="Balloon Text"/>
    <w:basedOn w:val="Normal"/>
    <w:link w:val="BalloonTextChar"/>
    <w:uiPriority w:val="99"/>
    <w:semiHidden/>
    <w:unhideWhenUsed/>
    <w:rsid w:val="00DA0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6D9"/>
    <w:rPr>
      <w:rFonts w:ascii="Tahoma" w:hAnsi="Tahoma" w:cs="Tahoma"/>
      <w:sz w:val="16"/>
      <w:szCs w:val="16"/>
    </w:rPr>
  </w:style>
  <w:style w:type="table" w:styleId="TableGrid">
    <w:name w:val="Table Grid"/>
    <w:basedOn w:val="TableNormal"/>
    <w:uiPriority w:val="59"/>
    <w:rsid w:val="004031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D4F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FAE"/>
  </w:style>
  <w:style w:type="paragraph" w:styleId="Footer">
    <w:name w:val="footer"/>
    <w:basedOn w:val="Normal"/>
    <w:link w:val="FooterChar"/>
    <w:uiPriority w:val="99"/>
    <w:semiHidden/>
    <w:unhideWhenUsed/>
    <w:rsid w:val="007D4F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D4FAE"/>
  </w:style>
  <w:style w:type="character" w:customStyle="1" w:styleId="Heading1Char">
    <w:name w:val="Heading 1 Char"/>
    <w:basedOn w:val="DefaultParagraphFont"/>
    <w:link w:val="Heading1"/>
    <w:uiPriority w:val="9"/>
    <w:rsid w:val="00D510C6"/>
    <w:rPr>
      <w:rFonts w:asciiTheme="majorHAnsi" w:eastAsiaTheme="majorEastAsia" w:hAnsiTheme="majorHAnsi" w:cstheme="majorBidi"/>
      <w:b/>
      <w:bCs/>
      <w:color w:val="000000" w:themeColor="text1"/>
      <w:sz w:val="28"/>
      <w:szCs w:val="28"/>
    </w:rPr>
  </w:style>
  <w:style w:type="paragraph" w:styleId="TOCHeading">
    <w:name w:val="TOC Heading"/>
    <w:basedOn w:val="Heading1"/>
    <w:next w:val="Normal"/>
    <w:uiPriority w:val="39"/>
    <w:semiHidden/>
    <w:unhideWhenUsed/>
    <w:qFormat/>
    <w:rsid w:val="00631954"/>
    <w:pPr>
      <w:ind w:firstLine="0"/>
      <w:outlineLvl w:val="9"/>
    </w:pPr>
  </w:style>
  <w:style w:type="paragraph" w:styleId="TOC2">
    <w:name w:val="toc 2"/>
    <w:basedOn w:val="Normal"/>
    <w:next w:val="Normal"/>
    <w:autoRedefine/>
    <w:uiPriority w:val="39"/>
    <w:unhideWhenUsed/>
    <w:qFormat/>
    <w:rsid w:val="00631954"/>
    <w:pPr>
      <w:spacing w:after="100"/>
      <w:ind w:left="220" w:firstLine="0"/>
    </w:pPr>
    <w:rPr>
      <w:rFonts w:eastAsiaTheme="minorEastAsia"/>
    </w:rPr>
  </w:style>
  <w:style w:type="paragraph" w:styleId="TOC1">
    <w:name w:val="toc 1"/>
    <w:basedOn w:val="Normal"/>
    <w:next w:val="Normal"/>
    <w:autoRedefine/>
    <w:uiPriority w:val="39"/>
    <w:unhideWhenUsed/>
    <w:qFormat/>
    <w:rsid w:val="00631954"/>
    <w:pPr>
      <w:spacing w:after="100"/>
      <w:ind w:firstLine="0"/>
    </w:pPr>
    <w:rPr>
      <w:rFonts w:eastAsiaTheme="minorEastAsia"/>
    </w:rPr>
  </w:style>
  <w:style w:type="paragraph" w:styleId="TOC3">
    <w:name w:val="toc 3"/>
    <w:basedOn w:val="Normal"/>
    <w:next w:val="Normal"/>
    <w:autoRedefine/>
    <w:uiPriority w:val="39"/>
    <w:unhideWhenUsed/>
    <w:qFormat/>
    <w:rsid w:val="00631954"/>
    <w:pPr>
      <w:spacing w:after="100"/>
      <w:ind w:left="440" w:firstLine="0"/>
    </w:pPr>
    <w:rPr>
      <w:rFonts w:eastAsiaTheme="minorEastAsia"/>
    </w:rPr>
  </w:style>
  <w:style w:type="character" w:styleId="Hyperlink">
    <w:name w:val="Hyperlink"/>
    <w:basedOn w:val="DefaultParagraphFont"/>
    <w:uiPriority w:val="99"/>
    <w:unhideWhenUsed/>
    <w:rsid w:val="00631954"/>
    <w:rPr>
      <w:color w:val="0000FF" w:themeColor="hyperlink"/>
      <w:u w:val="single"/>
    </w:rPr>
  </w:style>
  <w:style w:type="character" w:customStyle="1" w:styleId="Heading2Char">
    <w:name w:val="Heading 2 Char"/>
    <w:basedOn w:val="DefaultParagraphFont"/>
    <w:link w:val="Heading2"/>
    <w:uiPriority w:val="9"/>
    <w:rsid w:val="00D510C6"/>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D510C6"/>
    <w:rPr>
      <w:rFonts w:asciiTheme="majorHAnsi" w:eastAsiaTheme="majorEastAsia" w:hAnsiTheme="majorHAnsi" w:cstheme="majorBidi"/>
      <w:b/>
      <w:bCs/>
      <w:color w:val="000000" w:themeColor="tex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DDBD7-CCCD-42F5-9DDE-25075F3A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36</Pages>
  <Words>7876</Words>
  <Characters>44898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dc:creator>
  <cp:keywords/>
  <dc:description/>
  <cp:lastModifiedBy>Mn</cp:lastModifiedBy>
  <cp:revision>7</cp:revision>
  <dcterms:created xsi:type="dcterms:W3CDTF">2021-09-01T07:46:00Z</dcterms:created>
  <dcterms:modified xsi:type="dcterms:W3CDTF">2021-09-09T19:52:00Z</dcterms:modified>
</cp:coreProperties>
</file>